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F2DD" w14:textId="77777777" w:rsidR="005209F9" w:rsidRPr="005209F9" w:rsidRDefault="005209F9" w:rsidP="005209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09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209F9"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10B8D2D8" w14:textId="77777777" w:rsidR="005209F9" w:rsidRPr="005209F9" w:rsidRDefault="005209F9" w:rsidP="005209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9F9">
        <w:rPr>
          <w:rFonts w:ascii="Times New Roman" w:hAnsi="Times New Roman" w:cs="Times New Roman"/>
          <w:b/>
          <w:bCs/>
          <w:sz w:val="24"/>
          <w:szCs w:val="24"/>
        </w:rPr>
        <w:t>UCHWAŁA NR …/…/24</w:t>
      </w:r>
    </w:p>
    <w:p w14:paraId="1D7D51AF" w14:textId="77777777" w:rsidR="005209F9" w:rsidRPr="005209F9" w:rsidRDefault="005209F9" w:rsidP="005209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9F9">
        <w:rPr>
          <w:rFonts w:ascii="Times New Roman" w:hAnsi="Times New Roman" w:cs="Times New Roman"/>
          <w:b/>
          <w:bCs/>
          <w:sz w:val="24"/>
          <w:szCs w:val="24"/>
        </w:rPr>
        <w:t>RADY GMINY RANIŻÓW</w:t>
      </w:r>
    </w:p>
    <w:p w14:paraId="6BB3564D" w14:textId="77777777" w:rsidR="005209F9" w:rsidRPr="005209F9" w:rsidRDefault="005209F9" w:rsidP="005209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9F9">
        <w:rPr>
          <w:rFonts w:ascii="Times New Roman" w:hAnsi="Times New Roman" w:cs="Times New Roman"/>
          <w:b/>
          <w:bCs/>
          <w:sz w:val="24"/>
          <w:szCs w:val="24"/>
        </w:rPr>
        <w:t>z dnia … .……… 2024 r.</w:t>
      </w:r>
    </w:p>
    <w:p w14:paraId="5A02BCDC" w14:textId="77777777" w:rsidR="005209F9" w:rsidRPr="005209F9" w:rsidRDefault="005209F9" w:rsidP="005209F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6142B8C" w14:textId="77777777" w:rsidR="005209F9" w:rsidRPr="005209F9" w:rsidRDefault="005209F9" w:rsidP="005209F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ED77BB7" w14:textId="77777777" w:rsidR="005209F9" w:rsidRPr="005209F9" w:rsidRDefault="005209F9" w:rsidP="005209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9F9">
        <w:rPr>
          <w:rFonts w:ascii="Times New Roman" w:hAnsi="Times New Roman" w:cs="Times New Roman"/>
          <w:b/>
          <w:sz w:val="24"/>
          <w:szCs w:val="24"/>
        </w:rPr>
        <w:t>w sprawie ustalenia wysokości ekwiwalentu pieniężnego dla strażaków ratowników Ochotniczej Straży Pożarnej z terenu Gminy Raniżów</w:t>
      </w:r>
    </w:p>
    <w:p w14:paraId="6BB1FDDC" w14:textId="77777777" w:rsidR="005209F9" w:rsidRPr="005209F9" w:rsidRDefault="005209F9" w:rsidP="005209F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9F9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(tekst jednolity - Dz. U. z 2024 r., poz. 609 ze zm.) oraz  art.15 ust. 1, 1a i 2 ustawy z dnia 17 grudnia 2021 r. o ochotniczych strażach pożarnych (tekst jednolity - Dz.U. z 2024 r., poz. 233) Rada Gminy Raniżów uchwala, co następuje:</w:t>
      </w:r>
    </w:p>
    <w:p w14:paraId="2664CDB8" w14:textId="77777777" w:rsidR="005209F9" w:rsidRPr="005209F9" w:rsidRDefault="005209F9" w:rsidP="005209F9">
      <w:pPr>
        <w:jc w:val="both"/>
        <w:rPr>
          <w:rFonts w:ascii="Times New Roman" w:hAnsi="Times New Roman" w:cs="Times New Roman"/>
          <w:sz w:val="24"/>
          <w:szCs w:val="24"/>
        </w:rPr>
      </w:pPr>
      <w:r w:rsidRPr="005209F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5209F9">
        <w:rPr>
          <w:rFonts w:ascii="Times New Roman" w:hAnsi="Times New Roman" w:cs="Times New Roman"/>
          <w:sz w:val="24"/>
          <w:szCs w:val="24"/>
        </w:rPr>
        <w:t>. Ustala się wysokość ekwiwalentu pieniężnego przysługującego strażakowi ratownikowi Ochotniczej Straży Pożarnej mającej siedzibę na terenie Gminy Raniżów, w następującej wysokości:</w:t>
      </w:r>
    </w:p>
    <w:p w14:paraId="0434DBCC" w14:textId="59D864CD" w:rsidR="005209F9" w:rsidRPr="00A14E0E" w:rsidRDefault="005209F9" w:rsidP="0052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E0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520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Pr="00A14E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209F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4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każdą rozpoczętą godzinę uczestnictwa w działaniu ratowniczym lub akcji ratowniczej liczoną od zgłoszenia wyjazdu z jednostki ochotniczej straży pożarnej lub gotowości do wyjazdu w celu realizacji zadań, o których mowa w art. 3 pkt 7 ustawy o ochotniczych strażach pożarnych, bez względu na liczbę wyjazdów w ciągu godziny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E0CD50" w14:textId="77777777" w:rsidR="005209F9" w:rsidRPr="00A14E0E" w:rsidRDefault="005209F9" w:rsidP="00520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E0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520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Pr="00A14E0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209F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14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za każdą rozpoczętą godzinę uczestnictwa w szkoleniu lub ćwiczeniu pożarniczym organizowanym przez Państwową Straż Pożarną lub Gminę</w:t>
      </w:r>
      <w:r w:rsidRPr="00520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Raniżów</w:t>
      </w:r>
      <w:r w:rsidRPr="00A14E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317CB6" w14:textId="77777777" w:rsidR="005209F9" w:rsidRPr="005209F9" w:rsidRDefault="005209F9" w:rsidP="005209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A1555" w14:textId="77777777" w:rsidR="005209F9" w:rsidRPr="005209F9" w:rsidRDefault="005209F9" w:rsidP="005209F9">
      <w:pPr>
        <w:jc w:val="both"/>
        <w:rPr>
          <w:rFonts w:ascii="Times New Roman" w:hAnsi="Times New Roman" w:cs="Times New Roman"/>
          <w:sz w:val="24"/>
          <w:szCs w:val="24"/>
        </w:rPr>
      </w:pPr>
      <w:r w:rsidRPr="005209F9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5209F9">
        <w:rPr>
          <w:rFonts w:ascii="Times New Roman" w:hAnsi="Times New Roman" w:cs="Times New Roman"/>
          <w:sz w:val="24"/>
          <w:szCs w:val="24"/>
        </w:rPr>
        <w:t>. Wykonanie uchwały powierza się Wójtowi Gminy Raniżów.</w:t>
      </w:r>
    </w:p>
    <w:p w14:paraId="62610EBB" w14:textId="77777777" w:rsidR="005209F9" w:rsidRPr="005209F9" w:rsidRDefault="005209F9" w:rsidP="005209F9">
      <w:pPr>
        <w:jc w:val="both"/>
        <w:rPr>
          <w:rFonts w:ascii="Times New Roman" w:hAnsi="Times New Roman" w:cs="Times New Roman"/>
          <w:sz w:val="24"/>
          <w:szCs w:val="24"/>
        </w:rPr>
      </w:pPr>
      <w:r w:rsidRPr="005209F9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5209F9">
        <w:rPr>
          <w:rFonts w:ascii="Times New Roman" w:hAnsi="Times New Roman" w:cs="Times New Roman"/>
          <w:sz w:val="24"/>
          <w:szCs w:val="24"/>
        </w:rPr>
        <w:t xml:space="preserve"> Traci moc uchwała Nr XLI/251/22 Rady Gminy Raniżów z dnia 28 lutego 2022 r. w sprawie ustalenia wysokości ekwiwalentu pieniężnego dla strażaków ratowników Ochotniczej Straży Pożarnej z terenu Gminy Raniżów (Dz. Urz. Woj. </w:t>
      </w:r>
      <w:proofErr w:type="spellStart"/>
      <w:r w:rsidRPr="005209F9">
        <w:rPr>
          <w:rFonts w:ascii="Times New Roman" w:hAnsi="Times New Roman" w:cs="Times New Roman"/>
          <w:sz w:val="24"/>
          <w:szCs w:val="24"/>
        </w:rPr>
        <w:t>Podka</w:t>
      </w:r>
      <w:proofErr w:type="spellEnd"/>
      <w:r w:rsidRPr="005209F9">
        <w:rPr>
          <w:rFonts w:ascii="Times New Roman" w:hAnsi="Times New Roman" w:cs="Times New Roman"/>
          <w:sz w:val="24"/>
          <w:szCs w:val="24"/>
        </w:rPr>
        <w:t>. z 2022 r., poz. 938).</w:t>
      </w:r>
    </w:p>
    <w:p w14:paraId="407F0642" w14:textId="77777777" w:rsidR="005209F9" w:rsidRPr="005209F9" w:rsidRDefault="005209F9" w:rsidP="005209F9">
      <w:pPr>
        <w:jc w:val="both"/>
        <w:rPr>
          <w:rFonts w:ascii="Times New Roman" w:hAnsi="Times New Roman" w:cs="Times New Roman"/>
          <w:sz w:val="24"/>
          <w:szCs w:val="24"/>
        </w:rPr>
      </w:pPr>
      <w:r w:rsidRPr="005209F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5209F9">
        <w:rPr>
          <w:rFonts w:ascii="Times New Roman" w:hAnsi="Times New Roman" w:cs="Times New Roman"/>
          <w:sz w:val="24"/>
          <w:szCs w:val="24"/>
        </w:rPr>
        <w:t xml:space="preserve"> 4. Uchwała wchodzi w życie po upływie 14 dni od ogłoszenia w Dzienniku Urzędowym Województwa Podkarpackiego.</w:t>
      </w:r>
    </w:p>
    <w:p w14:paraId="641FE226" w14:textId="77777777" w:rsidR="005209F9" w:rsidRPr="00DF0CDE" w:rsidRDefault="005209F9" w:rsidP="005209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87577" w14:textId="77777777" w:rsidR="00B97365" w:rsidRDefault="00B97365"/>
    <w:sectPr w:rsidR="00B97365" w:rsidSect="00520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F9"/>
    <w:rsid w:val="00011811"/>
    <w:rsid w:val="00413FD0"/>
    <w:rsid w:val="005209F9"/>
    <w:rsid w:val="00957A87"/>
    <w:rsid w:val="00B97365"/>
    <w:rsid w:val="00DC035D"/>
    <w:rsid w:val="00FA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94DE"/>
  <w15:chartTrackingRefBased/>
  <w15:docId w15:val="{04FCD113-3A19-49DF-BFD2-E166746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9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09F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Natoński</dc:creator>
  <cp:keywords/>
  <dc:description/>
  <cp:lastModifiedBy>A.Rzeszutek</cp:lastModifiedBy>
  <cp:revision>2</cp:revision>
  <dcterms:created xsi:type="dcterms:W3CDTF">2024-07-18T06:49:00Z</dcterms:created>
  <dcterms:modified xsi:type="dcterms:W3CDTF">2024-07-18T06:49:00Z</dcterms:modified>
</cp:coreProperties>
</file>