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1B5F" w:rsidRPr="00621A25" w:rsidRDefault="00FE1B5F" w:rsidP="00FE1B5F">
      <w:pPr>
        <w:pStyle w:val="Standard"/>
        <w:jc w:val="right"/>
        <w:outlineLvl w:val="0"/>
        <w:rPr>
          <w:rFonts w:ascii="Times New Roman" w:hAnsi="Times New Roman" w:cs="Times New Roman"/>
          <w:i/>
          <w:iCs/>
          <w:u w:val="single"/>
        </w:rPr>
      </w:pPr>
      <w:r w:rsidRPr="00621A25">
        <w:rPr>
          <w:rFonts w:ascii="Times New Roman" w:hAnsi="Times New Roman" w:cs="Times New Roman"/>
          <w:i/>
          <w:iCs/>
          <w:u w:val="single"/>
        </w:rPr>
        <w:t>Projekt</w:t>
      </w:r>
    </w:p>
    <w:p w:rsidR="007C0DE0" w:rsidRDefault="007C0DE0" w:rsidP="007C0DE0">
      <w:pPr>
        <w:pStyle w:val="Standard"/>
        <w:jc w:val="center"/>
        <w:outlineLvl w:val="0"/>
      </w:pPr>
      <w:r>
        <w:rPr>
          <w:rFonts w:ascii="Times New Roman" w:hAnsi="Times New Roman" w:cs="Times New Roman"/>
          <w:b/>
          <w:bCs/>
        </w:rPr>
        <w:t xml:space="preserve">UCHWAŁA Nr </w:t>
      </w:r>
      <w:r w:rsidR="00621A25">
        <w:rPr>
          <w:rFonts w:ascii="Times New Roman" w:hAnsi="Times New Roman" w:cs="Times New Roman"/>
          <w:b/>
          <w:bCs/>
        </w:rPr>
        <w:t>IX</w:t>
      </w:r>
      <w:r>
        <w:rPr>
          <w:rFonts w:ascii="Times New Roman" w:hAnsi="Times New Roman" w:cs="Times New Roman"/>
          <w:b/>
          <w:bCs/>
        </w:rPr>
        <w:t>/   /25</w:t>
      </w:r>
    </w:p>
    <w:p w:rsidR="007C0DE0" w:rsidRDefault="007C0DE0" w:rsidP="007C0DE0">
      <w:pPr>
        <w:pStyle w:val="Standard"/>
        <w:jc w:val="center"/>
        <w:outlineLvl w:val="0"/>
      </w:pPr>
      <w:r>
        <w:rPr>
          <w:rFonts w:ascii="Times New Roman" w:hAnsi="Times New Roman" w:cs="Times New Roman"/>
          <w:b/>
          <w:bCs/>
        </w:rPr>
        <w:t>RADY GMINY RANIŻÓW</w:t>
      </w:r>
    </w:p>
    <w:p w:rsidR="007C0DE0" w:rsidRDefault="007C0DE0" w:rsidP="007C0DE0">
      <w:pPr>
        <w:pStyle w:val="Standard"/>
        <w:jc w:val="center"/>
        <w:outlineLvl w:val="0"/>
      </w:pPr>
      <w:r>
        <w:rPr>
          <w:rFonts w:ascii="Times New Roman" w:hAnsi="Times New Roman" w:cs="Times New Roman"/>
          <w:b/>
          <w:bCs/>
        </w:rPr>
        <w:t>z dnia                     2025r.</w:t>
      </w:r>
    </w:p>
    <w:p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7C0DE0" w:rsidRDefault="007C0DE0" w:rsidP="0013717C">
      <w:pPr>
        <w:pStyle w:val="Standard"/>
        <w:jc w:val="both"/>
      </w:pPr>
      <w:r>
        <w:rPr>
          <w:rFonts w:ascii="Times New Roman" w:hAnsi="Times New Roman" w:cs="Times New Roman"/>
          <w:b/>
          <w:bCs/>
        </w:rPr>
        <w:t>w sprawie zmian w budżecie gminy Raniżów na 2025r.</w:t>
      </w:r>
    </w:p>
    <w:p w:rsidR="007C0DE0" w:rsidRDefault="007C0DE0" w:rsidP="0013717C">
      <w:pPr>
        <w:pStyle w:val="Standard"/>
        <w:keepLines/>
        <w:spacing w:before="120" w:after="120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art. 18 ust. 2 pkt 4, ustawy z dnia 8 marca 1990 roku o samorządzie gminnym (Dz. U. z 2024 r poz.1465 ze zm.) oraz art. 211, art. 212 ust 2, art.235ust. 1 i 3, art. 236 ust. 1, 3 i 4  ustawy z dnia 27 sierpnia 2009 r. o finansach publicznych (Dz. U. z 2024 r., poz. 1530 ze zm.) </w:t>
      </w:r>
    </w:p>
    <w:p w:rsidR="007C0DE0" w:rsidRPr="00A9502B" w:rsidRDefault="007C0DE0" w:rsidP="0013717C">
      <w:pPr>
        <w:pStyle w:val="Standard"/>
        <w:keepLines/>
        <w:spacing w:before="120" w:after="120"/>
        <w:ind w:firstLine="227"/>
        <w:jc w:val="both"/>
        <w:rPr>
          <w:b/>
          <w:bCs/>
        </w:rPr>
      </w:pPr>
      <w:r w:rsidRPr="00A9502B">
        <w:rPr>
          <w:rFonts w:ascii="Times New Roman" w:eastAsia="Times New Roman" w:hAnsi="Times New Roman" w:cs="Times New Roman"/>
          <w:b/>
          <w:bCs/>
        </w:rPr>
        <w:t>Rada Gminy Raniżów uchwala co, następuje:</w:t>
      </w:r>
    </w:p>
    <w:p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  <w:r>
        <w:rPr>
          <w:b/>
        </w:rPr>
        <w:t>§ 1. 1.</w:t>
      </w:r>
      <w:r w:rsidRPr="00A9502B">
        <w:rPr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 xml:space="preserve">Zwiększa się planowane dochody budżetu gminy na 2025 rok o kwotę </w:t>
      </w:r>
      <w:r w:rsidR="00210B2D">
        <w:rPr>
          <w:b/>
          <w:bCs/>
          <w:color w:val="auto"/>
          <w:sz w:val="21"/>
          <w:szCs w:val="21"/>
        </w:rPr>
        <w:t>660</w:t>
      </w:r>
      <w:r w:rsidR="003A2263">
        <w:rPr>
          <w:b/>
          <w:bCs/>
          <w:color w:val="auto"/>
          <w:sz w:val="21"/>
          <w:szCs w:val="21"/>
        </w:rPr>
        <w:t xml:space="preserve"> 000</w:t>
      </w:r>
      <w:r>
        <w:rPr>
          <w:b/>
          <w:bCs/>
          <w:color w:val="auto"/>
          <w:sz w:val="21"/>
          <w:szCs w:val="21"/>
        </w:rPr>
        <w:t>,00 zł</w:t>
      </w:r>
      <w:r>
        <w:rPr>
          <w:color w:val="auto"/>
          <w:sz w:val="21"/>
          <w:szCs w:val="21"/>
        </w:rPr>
        <w:t xml:space="preserve">., w tym: </w:t>
      </w:r>
    </w:p>
    <w:p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</w:p>
    <w:p w:rsidR="007C0DE0" w:rsidRDefault="007C0DE0" w:rsidP="0013717C">
      <w:pPr>
        <w:pStyle w:val="Default"/>
        <w:numPr>
          <w:ilvl w:val="0"/>
          <w:numId w:val="5"/>
        </w:numPr>
        <w:adjustRightInd w:val="0"/>
        <w:spacing w:after="144"/>
        <w:ind w:left="786" w:hanging="36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b) zwiększa się dochody bieżące o kwotę – </w:t>
      </w:r>
      <w:r w:rsidR="00EC5BAE">
        <w:rPr>
          <w:b/>
          <w:bCs/>
          <w:color w:val="auto"/>
          <w:sz w:val="21"/>
          <w:szCs w:val="21"/>
        </w:rPr>
        <w:t>3</w:t>
      </w:r>
      <w:r w:rsidR="004B22D6">
        <w:rPr>
          <w:b/>
          <w:bCs/>
          <w:color w:val="auto"/>
          <w:sz w:val="21"/>
          <w:szCs w:val="21"/>
        </w:rPr>
        <w:t>5 000,00</w:t>
      </w:r>
      <w:r>
        <w:rPr>
          <w:b/>
          <w:bCs/>
          <w:color w:val="auto"/>
          <w:sz w:val="21"/>
          <w:szCs w:val="21"/>
        </w:rPr>
        <w:t xml:space="preserve">zł </w:t>
      </w:r>
    </w:p>
    <w:p w:rsidR="007C0DE0" w:rsidRDefault="007C0DE0" w:rsidP="0013717C">
      <w:pPr>
        <w:pStyle w:val="Default"/>
        <w:numPr>
          <w:ilvl w:val="0"/>
          <w:numId w:val="5"/>
        </w:numPr>
        <w:adjustRightInd w:val="0"/>
        <w:ind w:left="786" w:hanging="36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c) zwiększa się dochody majątkowe o kwotę </w:t>
      </w:r>
      <w:r w:rsidR="00EC5BAE">
        <w:rPr>
          <w:b/>
          <w:bCs/>
          <w:color w:val="auto"/>
          <w:sz w:val="21"/>
          <w:szCs w:val="21"/>
        </w:rPr>
        <w:t>–</w:t>
      </w:r>
      <w:r>
        <w:rPr>
          <w:b/>
          <w:bCs/>
          <w:color w:val="auto"/>
          <w:sz w:val="21"/>
          <w:szCs w:val="21"/>
        </w:rPr>
        <w:t xml:space="preserve"> </w:t>
      </w:r>
      <w:r w:rsidR="00210B2D">
        <w:rPr>
          <w:b/>
          <w:bCs/>
          <w:color w:val="auto"/>
          <w:sz w:val="21"/>
          <w:szCs w:val="21"/>
        </w:rPr>
        <w:t>625</w:t>
      </w:r>
      <w:r w:rsidR="008A7DB7">
        <w:rPr>
          <w:b/>
          <w:bCs/>
          <w:color w:val="auto"/>
          <w:sz w:val="21"/>
          <w:szCs w:val="21"/>
        </w:rPr>
        <w:t xml:space="preserve"> 000</w:t>
      </w:r>
      <w:r w:rsidR="00EC5BAE">
        <w:rPr>
          <w:b/>
          <w:bCs/>
          <w:color w:val="auto"/>
          <w:sz w:val="21"/>
          <w:szCs w:val="21"/>
        </w:rPr>
        <w:t>,00</w:t>
      </w:r>
      <w:r>
        <w:rPr>
          <w:b/>
          <w:bCs/>
          <w:color w:val="auto"/>
          <w:sz w:val="21"/>
          <w:szCs w:val="21"/>
        </w:rPr>
        <w:t xml:space="preserve"> zł, </w:t>
      </w:r>
    </w:p>
    <w:p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</w:p>
    <w:p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 Szczegółowe kwoty zmian dochodów w dostosowaniu do klasyfikacji budżetowej określa załącznik nr 1 do niniejszej uchwały. </w:t>
      </w:r>
    </w:p>
    <w:p w:rsidR="007C0DE0" w:rsidRDefault="007C0DE0" w:rsidP="0013717C">
      <w:pPr>
        <w:pStyle w:val="Standard"/>
        <w:jc w:val="both"/>
        <w:rPr>
          <w:rFonts w:ascii="Times New Roman" w:hAnsi="Times New Roman" w:cs="Times New Roman"/>
          <w:b/>
        </w:rPr>
      </w:pPr>
    </w:p>
    <w:p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§ 2. 1. </w:t>
      </w:r>
      <w:r>
        <w:rPr>
          <w:color w:val="auto"/>
          <w:sz w:val="21"/>
          <w:szCs w:val="21"/>
        </w:rPr>
        <w:t xml:space="preserve">Zwiększa się planowane wydatki budżetu gminy na 2025 rok o kwotę </w:t>
      </w:r>
      <w:r w:rsidR="00210B2D">
        <w:rPr>
          <w:b/>
          <w:bCs/>
          <w:color w:val="auto"/>
          <w:sz w:val="21"/>
          <w:szCs w:val="21"/>
        </w:rPr>
        <w:t>1</w:t>
      </w:r>
      <w:r w:rsidR="00E86900">
        <w:rPr>
          <w:b/>
          <w:bCs/>
          <w:color w:val="auto"/>
          <w:sz w:val="21"/>
          <w:szCs w:val="21"/>
        </w:rPr>
        <w:t> </w:t>
      </w:r>
      <w:r w:rsidR="00FF15F3">
        <w:rPr>
          <w:b/>
          <w:bCs/>
          <w:color w:val="auto"/>
          <w:sz w:val="21"/>
          <w:szCs w:val="21"/>
        </w:rPr>
        <w:t>1</w:t>
      </w:r>
      <w:r w:rsidR="00E86900">
        <w:rPr>
          <w:b/>
          <w:bCs/>
          <w:color w:val="auto"/>
          <w:sz w:val="21"/>
          <w:szCs w:val="21"/>
        </w:rPr>
        <w:t>04 9</w:t>
      </w:r>
      <w:r w:rsidR="003A2263">
        <w:rPr>
          <w:b/>
          <w:bCs/>
          <w:color w:val="auto"/>
          <w:sz w:val="21"/>
          <w:szCs w:val="21"/>
        </w:rPr>
        <w:t>65,95</w:t>
      </w:r>
      <w:r>
        <w:rPr>
          <w:b/>
          <w:bCs/>
          <w:color w:val="auto"/>
          <w:sz w:val="21"/>
          <w:szCs w:val="21"/>
        </w:rPr>
        <w:t xml:space="preserve"> zł</w:t>
      </w:r>
      <w:r>
        <w:rPr>
          <w:color w:val="auto"/>
          <w:sz w:val="21"/>
          <w:szCs w:val="21"/>
        </w:rPr>
        <w:t xml:space="preserve">., w tym: </w:t>
      </w:r>
    </w:p>
    <w:p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</w:p>
    <w:p w:rsidR="007C0DE0" w:rsidRDefault="007C0DE0" w:rsidP="0013717C">
      <w:pPr>
        <w:pStyle w:val="Default"/>
        <w:numPr>
          <w:ilvl w:val="0"/>
          <w:numId w:val="6"/>
        </w:numPr>
        <w:adjustRightInd w:val="0"/>
        <w:spacing w:after="139"/>
        <w:ind w:left="786" w:hanging="36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c)zwiększa się wydatki bieżące o kwotę – </w:t>
      </w:r>
      <w:r w:rsidR="003A2263">
        <w:rPr>
          <w:b/>
          <w:bCs/>
          <w:color w:val="auto"/>
          <w:sz w:val="21"/>
          <w:szCs w:val="21"/>
        </w:rPr>
        <w:t>3</w:t>
      </w:r>
      <w:r w:rsidR="00FF15F3">
        <w:rPr>
          <w:b/>
          <w:bCs/>
          <w:color w:val="auto"/>
          <w:sz w:val="21"/>
          <w:szCs w:val="21"/>
        </w:rPr>
        <w:t>92 061</w:t>
      </w:r>
      <w:r w:rsidR="003A2263">
        <w:rPr>
          <w:b/>
          <w:bCs/>
          <w:color w:val="auto"/>
          <w:sz w:val="21"/>
          <w:szCs w:val="21"/>
        </w:rPr>
        <w:t>,95</w:t>
      </w:r>
      <w:r>
        <w:rPr>
          <w:b/>
          <w:bCs/>
          <w:color w:val="auto"/>
          <w:sz w:val="21"/>
          <w:szCs w:val="21"/>
        </w:rPr>
        <w:t xml:space="preserve">zł </w:t>
      </w:r>
    </w:p>
    <w:p w:rsidR="007C0DE0" w:rsidRDefault="007C0DE0" w:rsidP="0013717C">
      <w:pPr>
        <w:pStyle w:val="Default"/>
        <w:numPr>
          <w:ilvl w:val="0"/>
          <w:numId w:val="6"/>
        </w:numPr>
        <w:adjustRightInd w:val="0"/>
        <w:ind w:left="786" w:hanging="36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d)zwiększa się wydatki majątkowe o kwotę </w:t>
      </w:r>
      <w:r>
        <w:rPr>
          <w:b/>
          <w:bCs/>
          <w:color w:val="auto"/>
          <w:sz w:val="21"/>
          <w:szCs w:val="21"/>
        </w:rPr>
        <w:t xml:space="preserve">– </w:t>
      </w:r>
      <w:r w:rsidR="00210B2D">
        <w:rPr>
          <w:b/>
          <w:bCs/>
          <w:color w:val="auto"/>
          <w:sz w:val="21"/>
          <w:szCs w:val="21"/>
        </w:rPr>
        <w:t>7</w:t>
      </w:r>
      <w:r w:rsidR="00E86900">
        <w:rPr>
          <w:b/>
          <w:bCs/>
          <w:color w:val="auto"/>
          <w:sz w:val="21"/>
          <w:szCs w:val="21"/>
        </w:rPr>
        <w:t>12 9</w:t>
      </w:r>
      <w:r w:rsidR="004B22D6">
        <w:rPr>
          <w:b/>
          <w:bCs/>
          <w:color w:val="auto"/>
          <w:sz w:val="21"/>
          <w:szCs w:val="21"/>
        </w:rPr>
        <w:t>04,00</w:t>
      </w:r>
      <w:r>
        <w:rPr>
          <w:b/>
          <w:bCs/>
          <w:color w:val="auto"/>
          <w:sz w:val="21"/>
          <w:szCs w:val="21"/>
        </w:rPr>
        <w:t xml:space="preserve"> zł, </w:t>
      </w:r>
      <w:r>
        <w:rPr>
          <w:color w:val="auto"/>
          <w:sz w:val="21"/>
          <w:szCs w:val="21"/>
        </w:rPr>
        <w:t xml:space="preserve">w tym z tytułu dotacji i środków na finansowanie wydatków na realizację zadań finansowanych z udziałem środków, o których mowa w art. 5 ust. 1 pkt 2 i 3 – </w:t>
      </w:r>
      <w:r w:rsidR="004B22D6">
        <w:rPr>
          <w:b/>
          <w:bCs/>
          <w:color w:val="auto"/>
          <w:sz w:val="21"/>
          <w:szCs w:val="21"/>
        </w:rPr>
        <w:t>94 637,40</w:t>
      </w:r>
      <w:r>
        <w:rPr>
          <w:b/>
          <w:bCs/>
          <w:color w:val="auto"/>
          <w:sz w:val="21"/>
          <w:szCs w:val="21"/>
        </w:rPr>
        <w:t xml:space="preserve"> zł </w:t>
      </w:r>
    </w:p>
    <w:p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</w:p>
    <w:p w:rsidR="007C0DE0" w:rsidRDefault="007C0DE0" w:rsidP="0013717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1"/>
          <w:szCs w:val="21"/>
        </w:rPr>
        <w:t xml:space="preserve">2. Szczegółowe kwoty zmian wydatków w dostosowaniu do klasyfikacji budżetowej określa załącznik nr 2 do niniejszej uchwały. </w:t>
      </w:r>
      <w:r>
        <w:rPr>
          <w:color w:val="auto"/>
          <w:sz w:val="20"/>
          <w:szCs w:val="20"/>
        </w:rPr>
        <w:t xml:space="preserve">2 </w:t>
      </w:r>
    </w:p>
    <w:p w:rsidR="007C0DE0" w:rsidRDefault="007C0DE0" w:rsidP="0013717C">
      <w:pPr>
        <w:pStyle w:val="Standard"/>
        <w:jc w:val="both"/>
        <w:rPr>
          <w:rFonts w:ascii="Times New Roman" w:hAnsi="Times New Roman" w:cs="Times New Roman"/>
          <w:b/>
        </w:rPr>
      </w:pPr>
    </w:p>
    <w:p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7C0DE0" w:rsidRDefault="007C0DE0" w:rsidP="0013717C">
      <w:pPr>
        <w:pStyle w:val="Default"/>
        <w:pageBreakBefore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lastRenderedPageBreak/>
        <w:t xml:space="preserve">§ 3. </w:t>
      </w:r>
      <w:r>
        <w:rPr>
          <w:color w:val="auto"/>
          <w:sz w:val="21"/>
          <w:szCs w:val="21"/>
        </w:rPr>
        <w:t xml:space="preserve">W uchwale budżetowej wprowadza się następujące zmiany: </w:t>
      </w:r>
    </w:p>
    <w:p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1. § 10 ust. 1 określający szczególne zasady wykonywania budżetu gminy w roku budżetowym 2025 otrzymuje brzmienie: </w:t>
      </w:r>
    </w:p>
    <w:p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Stosownie do art.18</w:t>
      </w:r>
      <w:r>
        <w:rPr>
          <w:color w:val="auto"/>
          <w:sz w:val="14"/>
          <w:szCs w:val="14"/>
        </w:rPr>
        <w:t xml:space="preserve">2 </w:t>
      </w:r>
      <w:r>
        <w:rPr>
          <w:color w:val="auto"/>
          <w:sz w:val="21"/>
          <w:szCs w:val="21"/>
        </w:rPr>
        <w:t>ustawy z dnia 26 października 1982 r. o wychowaniu w trzeźwości i przeciwdziałaniu alkoholizmowi (Dz. U. z 2023 r. poz. 2151) dochody z opłat za zezwolenia wydane na podstawie art.18, art.18</w:t>
      </w:r>
      <w:r>
        <w:rPr>
          <w:color w:val="auto"/>
          <w:sz w:val="14"/>
          <w:szCs w:val="14"/>
        </w:rPr>
        <w:t xml:space="preserve">1 </w:t>
      </w:r>
      <w:r>
        <w:rPr>
          <w:color w:val="auto"/>
          <w:sz w:val="21"/>
          <w:szCs w:val="21"/>
        </w:rPr>
        <w:t>oraz dochody określone w art. 11</w:t>
      </w:r>
      <w:r>
        <w:rPr>
          <w:color w:val="auto"/>
          <w:sz w:val="14"/>
          <w:szCs w:val="14"/>
        </w:rPr>
        <w:t xml:space="preserve">1 </w:t>
      </w:r>
      <w:r>
        <w:rPr>
          <w:color w:val="auto"/>
          <w:sz w:val="21"/>
          <w:szCs w:val="21"/>
        </w:rPr>
        <w:t xml:space="preserve">tej ustawy w wysokości </w:t>
      </w:r>
      <w:r w:rsidR="004B22D6">
        <w:rPr>
          <w:color w:val="auto"/>
          <w:sz w:val="21"/>
          <w:szCs w:val="21"/>
        </w:rPr>
        <w:t>100 0</w:t>
      </w:r>
      <w:r>
        <w:rPr>
          <w:color w:val="auto"/>
          <w:sz w:val="21"/>
          <w:szCs w:val="21"/>
        </w:rPr>
        <w:t xml:space="preserve">00,00 zł, wykorzystane będą na realizację zadań określonych w gminnym programie profilaktyki i rozwiązywania problemów alkoholowych w wysokości </w:t>
      </w:r>
      <w:r w:rsidR="004B22D6">
        <w:rPr>
          <w:color w:val="auto"/>
          <w:sz w:val="21"/>
          <w:szCs w:val="21"/>
        </w:rPr>
        <w:t>98 5</w:t>
      </w:r>
      <w:r>
        <w:rPr>
          <w:color w:val="auto"/>
          <w:sz w:val="21"/>
          <w:szCs w:val="21"/>
        </w:rPr>
        <w:t xml:space="preserve">00,00 zł oraz gminnego programu przeciwdziałania narkomanii w wysokości 1 </w:t>
      </w:r>
      <w:r w:rsidR="004B22D6">
        <w:rPr>
          <w:color w:val="auto"/>
          <w:sz w:val="21"/>
          <w:szCs w:val="21"/>
        </w:rPr>
        <w:t>5</w:t>
      </w:r>
      <w:r>
        <w:rPr>
          <w:color w:val="auto"/>
          <w:sz w:val="21"/>
          <w:szCs w:val="21"/>
        </w:rPr>
        <w:t xml:space="preserve">00,00zł., o których mowa w art.10 ust. 2 ustawy z dnia 29 lipca 2005r. o przeciwdziałaniu narkomanii (Dz. U. z 2023 r. poz. 1939); dochody te nie mogą być przeznaczone na inne cele. </w:t>
      </w:r>
    </w:p>
    <w:p w:rsidR="005A486E" w:rsidRDefault="005A486E" w:rsidP="007C0DE0">
      <w:pPr>
        <w:pStyle w:val="Default"/>
        <w:rPr>
          <w:color w:val="auto"/>
          <w:sz w:val="21"/>
          <w:szCs w:val="21"/>
        </w:rPr>
      </w:pPr>
    </w:p>
    <w:tbl>
      <w:tblPr>
        <w:tblW w:w="950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8"/>
        <w:gridCol w:w="1008"/>
        <w:gridCol w:w="1118"/>
        <w:gridCol w:w="5119"/>
        <w:gridCol w:w="1276"/>
      </w:tblGrid>
      <w:tr w:rsidR="005A486E" w:rsidRPr="00D02CE1" w:rsidTr="00280D45">
        <w:trPr>
          <w:trHeight w:val="240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Dochody</w:t>
            </w:r>
          </w:p>
        </w:tc>
      </w:tr>
      <w:tr w:rsidR="005A486E" w:rsidRPr="00D02CE1" w:rsidTr="00280D45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Dział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Rozdział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Paragraf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Źródła dochodów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Kwota</w:t>
            </w:r>
          </w:p>
        </w:tc>
      </w:tr>
      <w:tr w:rsidR="005A486E" w:rsidRPr="00D02CE1" w:rsidTr="00280D45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756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both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Dochody od osób prawnych,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4B22D6" w:rsidP="00280D45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100 000,00</w:t>
            </w:r>
          </w:p>
        </w:tc>
      </w:tr>
      <w:tr w:rsidR="005A486E" w:rsidRPr="00D02CE1" w:rsidTr="00280D45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snapToGrid w:val="0"/>
              </w:rPr>
            </w:pPr>
            <w:r w:rsidRPr="00D02CE1">
              <w:rPr>
                <w:snapToGrid w:val="0"/>
              </w:rPr>
              <w:t>75618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snapToGrid w:val="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rPr>
                <w:snapToGrid w:val="0"/>
              </w:rPr>
            </w:pPr>
            <w:r w:rsidRPr="00D02CE1">
              <w:rPr>
                <w:snapToGrid w:val="0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4B22D6" w:rsidP="00280D4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100 000,00</w:t>
            </w:r>
          </w:p>
        </w:tc>
      </w:tr>
      <w:tr w:rsidR="005A486E" w:rsidRPr="00D02CE1" w:rsidTr="00280D45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snapToGrid w:val="0"/>
              </w:rPr>
            </w:pPr>
            <w:r w:rsidRPr="00D02CE1">
              <w:rPr>
                <w:snapToGrid w:val="0"/>
              </w:rPr>
              <w:t>0480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rPr>
                <w:snapToGrid w:val="0"/>
              </w:rPr>
            </w:pPr>
            <w:r w:rsidRPr="00D02CE1">
              <w:rPr>
                <w:snapToGrid w:val="0"/>
              </w:rPr>
              <w:t>Wpływy z opłat za zezwolenia na sprzedaż napojów alkoholowych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100 000,00</w:t>
            </w:r>
          </w:p>
        </w:tc>
      </w:tr>
    </w:tbl>
    <w:p w:rsidR="005A486E" w:rsidRDefault="005A486E" w:rsidP="005A486E">
      <w:pPr>
        <w:rPr>
          <w:b/>
        </w:rPr>
      </w:pPr>
    </w:p>
    <w:p w:rsidR="005A486E" w:rsidRDefault="005A486E" w:rsidP="005A486E">
      <w:pPr>
        <w:rPr>
          <w:b/>
        </w:rPr>
      </w:pPr>
    </w:p>
    <w:tbl>
      <w:tblPr>
        <w:tblW w:w="950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8"/>
        <w:gridCol w:w="6683"/>
        <w:gridCol w:w="1832"/>
      </w:tblGrid>
      <w:tr w:rsidR="005A486E" w:rsidRPr="00D02CE1" w:rsidTr="005A486E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Default="005A486E" w:rsidP="00280D4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Przychody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</w:tr>
      <w:tr w:rsidR="005A486E" w:rsidRPr="00D02CE1" w:rsidTr="005A486E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Paragraf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Treść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Kwota</w:t>
            </w:r>
          </w:p>
        </w:tc>
      </w:tr>
      <w:tr w:rsidR="005A486E" w:rsidRPr="00D02CE1" w:rsidTr="005A486E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5A486E" w:rsidRDefault="005A486E" w:rsidP="005A486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34 325,10</w:t>
            </w:r>
          </w:p>
        </w:tc>
      </w:tr>
    </w:tbl>
    <w:p w:rsidR="005A486E" w:rsidRDefault="005A486E" w:rsidP="005A486E">
      <w:pPr>
        <w:rPr>
          <w:b/>
        </w:rPr>
      </w:pPr>
    </w:p>
    <w:p w:rsidR="005A486E" w:rsidRDefault="005A486E" w:rsidP="005A486E">
      <w:pPr>
        <w:rPr>
          <w:b/>
        </w:rPr>
      </w:pPr>
    </w:p>
    <w:tbl>
      <w:tblPr>
        <w:tblW w:w="949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981"/>
        <w:gridCol w:w="851"/>
        <w:gridCol w:w="5250"/>
        <w:gridCol w:w="1554"/>
      </w:tblGrid>
      <w:tr w:rsidR="005A486E" w:rsidRPr="00D02CE1" w:rsidTr="005A486E">
        <w:trPr>
          <w:trHeight w:val="24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Wydatki</w:t>
            </w:r>
          </w:p>
        </w:tc>
      </w:tr>
      <w:tr w:rsidR="005A486E" w:rsidRPr="00D02CE1" w:rsidTr="005A486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Dział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Paragraf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Wyszczególnienie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Kwota</w:t>
            </w:r>
          </w:p>
        </w:tc>
      </w:tr>
      <w:tr w:rsidR="005A486E" w:rsidRPr="00D02CE1" w:rsidTr="005A486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851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both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Ochrona zdrowia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4B22D6" w:rsidP="00280D45">
            <w:pPr>
              <w:jc w:val="right"/>
              <w:rPr>
                <w:b/>
              </w:rPr>
            </w:pPr>
            <w:r>
              <w:rPr>
                <w:b/>
              </w:rPr>
              <w:t>134 325,10</w:t>
            </w:r>
          </w:p>
        </w:tc>
      </w:tr>
      <w:tr w:rsidR="005A486E" w:rsidRPr="00D02CE1" w:rsidTr="005A486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snapToGrid w:val="0"/>
              </w:rPr>
            </w:pPr>
            <w:r w:rsidRPr="00D02CE1">
              <w:rPr>
                <w:snapToGrid w:val="0"/>
              </w:rPr>
              <w:t>85153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snapToGrid w:val="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rPr>
                <w:snapToGrid w:val="0"/>
              </w:rPr>
            </w:pPr>
            <w:r w:rsidRPr="00D02CE1">
              <w:rPr>
                <w:snapToGrid w:val="0"/>
              </w:rPr>
              <w:t>Zwalczanie narkomanii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4B22D6" w:rsidP="00280D45">
            <w:pPr>
              <w:jc w:val="right"/>
            </w:pPr>
            <w:r>
              <w:t>1 5</w:t>
            </w:r>
            <w:r w:rsidR="005A486E">
              <w:t>00,00</w:t>
            </w:r>
          </w:p>
        </w:tc>
      </w:tr>
      <w:tr w:rsidR="005A486E" w:rsidRPr="00D02CE1" w:rsidTr="005A486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6E" w:rsidRPr="00D02CE1" w:rsidRDefault="005A486E" w:rsidP="00280D45">
            <w:pPr>
              <w:jc w:val="center"/>
              <w:rPr>
                <w:snapToGrid w:val="0"/>
              </w:rPr>
            </w:pPr>
            <w:r w:rsidRPr="00D02CE1">
              <w:rPr>
                <w:snapToGrid w:val="0"/>
              </w:rPr>
              <w:t>4210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6E" w:rsidRPr="00D02CE1" w:rsidRDefault="005A486E" w:rsidP="00280D45">
            <w:pPr>
              <w:rPr>
                <w:snapToGrid w:val="0"/>
              </w:rPr>
            </w:pPr>
            <w:r w:rsidRPr="00D02CE1">
              <w:rPr>
                <w:snapToGrid w:val="0"/>
              </w:rPr>
              <w:t>Zakup materiałów i wyposażenia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4B22D6" w:rsidP="00280D4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1 5</w:t>
            </w:r>
            <w:r w:rsidR="005A486E">
              <w:rPr>
                <w:snapToGrid w:val="0"/>
              </w:rPr>
              <w:t>00,00</w:t>
            </w:r>
          </w:p>
        </w:tc>
      </w:tr>
      <w:tr w:rsidR="005A486E" w:rsidRPr="00D02CE1" w:rsidTr="005A486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snapToGrid w:val="0"/>
              </w:rPr>
            </w:pPr>
            <w:r w:rsidRPr="00D02CE1">
              <w:rPr>
                <w:snapToGrid w:val="0"/>
              </w:rPr>
              <w:t>85154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6E" w:rsidRPr="00D02CE1" w:rsidRDefault="005A486E" w:rsidP="00280D45">
            <w:pPr>
              <w:jc w:val="center"/>
              <w:rPr>
                <w:snapToGrid w:val="0"/>
              </w:rPr>
            </w:pP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6E" w:rsidRPr="00D02CE1" w:rsidRDefault="005A486E" w:rsidP="00280D45">
            <w:pPr>
              <w:rPr>
                <w:snapToGrid w:val="0"/>
              </w:rPr>
            </w:pPr>
            <w:r w:rsidRPr="00D02CE1">
              <w:rPr>
                <w:snapToGrid w:val="0"/>
              </w:rPr>
              <w:t>Przeciwdziałanie alkoholizmowi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4B22D6" w:rsidP="00280D4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132 825,10</w:t>
            </w:r>
          </w:p>
        </w:tc>
      </w:tr>
      <w:tr w:rsidR="005A486E" w:rsidRPr="00D02CE1" w:rsidTr="005A486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snapToGrid w:val="0"/>
                <w:kern w:val="20"/>
              </w:rPr>
            </w:pPr>
            <w:r w:rsidRPr="00D02CE1">
              <w:rPr>
                <w:snapToGrid w:val="0"/>
                <w:kern w:val="20"/>
              </w:rPr>
              <w:t>2310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rPr>
                <w:snapToGrid w:val="0"/>
              </w:rPr>
            </w:pPr>
            <w:r w:rsidRPr="00D02CE1">
              <w:rPr>
                <w:snapToGrid w:val="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86E" w:rsidRPr="00D02CE1" w:rsidRDefault="005A486E" w:rsidP="00280D45">
            <w:pPr>
              <w:jc w:val="right"/>
            </w:pPr>
            <w:r>
              <w:t>2 500,00</w:t>
            </w:r>
          </w:p>
        </w:tc>
      </w:tr>
      <w:tr w:rsidR="005A486E" w:rsidRPr="00D02CE1" w:rsidTr="005A486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snapToGrid w:val="0"/>
                <w:kern w:val="20"/>
              </w:rPr>
            </w:pPr>
            <w:r w:rsidRPr="00D02CE1">
              <w:rPr>
                <w:snapToGrid w:val="0"/>
                <w:kern w:val="20"/>
              </w:rPr>
              <w:t>4170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86E" w:rsidRPr="00D02CE1" w:rsidRDefault="005A486E" w:rsidP="00280D45">
            <w:pPr>
              <w:rPr>
                <w:snapToGrid w:val="0"/>
              </w:rPr>
            </w:pPr>
            <w:r w:rsidRPr="00D02CE1">
              <w:rPr>
                <w:snapToGrid w:val="0"/>
              </w:rPr>
              <w:t xml:space="preserve">Wynagrodzenia bezosobowe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86E" w:rsidRPr="00D02CE1" w:rsidRDefault="005A486E" w:rsidP="00280D4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18 200,00</w:t>
            </w:r>
          </w:p>
        </w:tc>
      </w:tr>
      <w:tr w:rsidR="005A486E" w:rsidRPr="00D02CE1" w:rsidTr="005A486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6E" w:rsidRPr="00D02CE1" w:rsidRDefault="005A486E" w:rsidP="00280D45">
            <w:pPr>
              <w:jc w:val="center"/>
              <w:rPr>
                <w:snapToGrid w:val="0"/>
                <w:kern w:val="20"/>
              </w:rPr>
            </w:pPr>
            <w:r w:rsidRPr="00D02CE1">
              <w:rPr>
                <w:snapToGrid w:val="0"/>
                <w:kern w:val="20"/>
              </w:rPr>
              <w:t>4190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6E" w:rsidRPr="00D02CE1" w:rsidRDefault="005A486E" w:rsidP="00280D45">
            <w:pPr>
              <w:rPr>
                <w:snapToGrid w:val="0"/>
              </w:rPr>
            </w:pPr>
            <w:r w:rsidRPr="00D02CE1">
              <w:rPr>
                <w:snapToGrid w:val="0"/>
              </w:rPr>
              <w:t>Nagrody konkursowe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6E" w:rsidRPr="00D02CE1" w:rsidRDefault="004B22D6" w:rsidP="00280D4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="005A486E">
              <w:rPr>
                <w:snapToGrid w:val="0"/>
              </w:rPr>
              <w:t> 000,00</w:t>
            </w:r>
          </w:p>
        </w:tc>
      </w:tr>
      <w:tr w:rsidR="005A486E" w:rsidRPr="00D02CE1" w:rsidTr="005A486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6E" w:rsidRPr="00D02CE1" w:rsidRDefault="005A486E" w:rsidP="00280D45">
            <w:pPr>
              <w:jc w:val="center"/>
              <w:rPr>
                <w:snapToGrid w:val="0"/>
                <w:kern w:val="20"/>
              </w:rPr>
            </w:pPr>
            <w:r w:rsidRPr="00D02CE1">
              <w:rPr>
                <w:snapToGrid w:val="0"/>
                <w:kern w:val="20"/>
              </w:rPr>
              <w:t>4210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6E" w:rsidRPr="00D02CE1" w:rsidRDefault="005A486E" w:rsidP="00280D45">
            <w:pPr>
              <w:rPr>
                <w:snapToGrid w:val="0"/>
              </w:rPr>
            </w:pPr>
            <w:r w:rsidRPr="00D02CE1">
              <w:rPr>
                <w:snapToGrid w:val="0"/>
              </w:rPr>
              <w:t>Zakup materiałów i wyposażenia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6E" w:rsidRPr="00D02CE1" w:rsidRDefault="004B22D6" w:rsidP="00280D45">
            <w:pPr>
              <w:jc w:val="right"/>
              <w:rPr>
                <w:snapToGrid w:val="0"/>
                <w:kern w:val="20"/>
              </w:rPr>
            </w:pPr>
            <w:r>
              <w:rPr>
                <w:snapToGrid w:val="0"/>
                <w:kern w:val="20"/>
              </w:rPr>
              <w:t>42 325,10</w:t>
            </w:r>
          </w:p>
        </w:tc>
      </w:tr>
      <w:tr w:rsidR="005A486E" w:rsidRPr="00D02CE1" w:rsidTr="005A486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6E" w:rsidRPr="00D02CE1" w:rsidRDefault="005A486E" w:rsidP="00280D45">
            <w:pPr>
              <w:jc w:val="center"/>
              <w:rPr>
                <w:snapToGrid w:val="0"/>
                <w:kern w:val="20"/>
              </w:rPr>
            </w:pPr>
            <w:r>
              <w:rPr>
                <w:snapToGrid w:val="0"/>
                <w:kern w:val="20"/>
              </w:rPr>
              <w:t>4220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6E" w:rsidRPr="00D02CE1" w:rsidRDefault="005A486E" w:rsidP="00280D45">
            <w:pPr>
              <w:rPr>
                <w:snapToGrid w:val="0"/>
              </w:rPr>
            </w:pPr>
            <w:r>
              <w:rPr>
                <w:snapToGrid w:val="0"/>
              </w:rPr>
              <w:t>Zakup środków żywności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6E" w:rsidRDefault="004B22D6" w:rsidP="00280D45">
            <w:pPr>
              <w:jc w:val="right"/>
              <w:rPr>
                <w:snapToGrid w:val="0"/>
                <w:kern w:val="20"/>
              </w:rPr>
            </w:pPr>
            <w:r>
              <w:rPr>
                <w:snapToGrid w:val="0"/>
                <w:kern w:val="20"/>
              </w:rPr>
              <w:t>4</w:t>
            </w:r>
            <w:r w:rsidR="005A486E">
              <w:rPr>
                <w:snapToGrid w:val="0"/>
                <w:kern w:val="20"/>
              </w:rPr>
              <w:t> 000,00</w:t>
            </w:r>
          </w:p>
        </w:tc>
      </w:tr>
      <w:tr w:rsidR="005A486E" w:rsidRPr="00D02CE1" w:rsidTr="005A486E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snapToGrid w:val="0"/>
                <w:kern w:val="20"/>
              </w:rPr>
            </w:pPr>
            <w:r w:rsidRPr="00D02CE1">
              <w:rPr>
                <w:snapToGrid w:val="0"/>
                <w:kern w:val="20"/>
              </w:rPr>
              <w:t>4300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86E" w:rsidRPr="00D02CE1" w:rsidRDefault="005A486E" w:rsidP="00280D45">
            <w:pPr>
              <w:rPr>
                <w:snapToGrid w:val="0"/>
              </w:rPr>
            </w:pPr>
            <w:r w:rsidRPr="00D02CE1">
              <w:rPr>
                <w:snapToGrid w:val="0"/>
              </w:rPr>
              <w:t xml:space="preserve">Zakup usług pozostałych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86E" w:rsidRPr="00D02CE1" w:rsidRDefault="004B22D6" w:rsidP="00280D4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56 800,00</w:t>
            </w:r>
          </w:p>
        </w:tc>
      </w:tr>
    </w:tbl>
    <w:p w:rsidR="005A486E" w:rsidRPr="00D02CE1" w:rsidRDefault="005A486E" w:rsidP="005A486E">
      <w:pPr>
        <w:spacing w:after="120" w:line="276" w:lineRule="auto"/>
        <w:jc w:val="both"/>
        <w:rPr>
          <w:b/>
        </w:rPr>
      </w:pPr>
    </w:p>
    <w:p w:rsidR="007C0DE0" w:rsidRDefault="007C0DE0" w:rsidP="007C0DE0">
      <w:pPr>
        <w:pStyle w:val="Default"/>
        <w:rPr>
          <w:color w:val="auto"/>
        </w:rPr>
      </w:pPr>
    </w:p>
    <w:p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7C0DE0" w:rsidRDefault="007C0DE0" w:rsidP="0013717C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2. Stosownie do art.403 ustawy z dnia 27 kwietnia 2001 r. – Prawo ochrony środowiska (Dz. U. z 2024r. poz. 54 ze zm.) do zadań własnych gmin należy finansowanie ochrony środowiska w zakresie określonym w art. 400a ust. 1 pkt 2,5,8,9,15,16,21-25,29,31,32 i 38-42 w wysokości nie mniejszej niż kwota wpływów z tytułu opłat za korzystanie ze środowiska i administracyjnych kar pieniężnych pobieranych na podstawie ustawy oraz przepisów szczególnych, z tytułu opłat za usunięcie drzewa lub krzewu oraz kar wynikających z ustawy o ochronie przyrody oraz z tytułu opłat i kar za składowanie i magazynowanie odpadów, stanowiących dochody budżetów gmin, pomniejszona o nadwyżkę z tytułu tych dochodów przekazywaną do wojewódzkich funduszy. </w:t>
      </w:r>
    </w:p>
    <w:p w:rsidR="007C0DE0" w:rsidRDefault="007C0DE0" w:rsidP="0013717C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Ustala się wpływy związane z gromadzeniem środków z opłat i kar za korzystanie ze środowiska w kwocie 4 000,00 zł. oraz wydatki związane z gromadzeniem środków z opłat i kar za korzystanie ze środowiska w wysokości 4 000,00 zł. </w:t>
      </w:r>
    </w:p>
    <w:p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tbl>
      <w:tblPr>
        <w:tblW w:w="950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8"/>
        <w:gridCol w:w="1008"/>
        <w:gridCol w:w="1118"/>
        <w:gridCol w:w="5119"/>
        <w:gridCol w:w="1276"/>
      </w:tblGrid>
      <w:tr w:rsidR="005A486E" w:rsidRPr="00D02CE1" w:rsidTr="00280D45">
        <w:trPr>
          <w:trHeight w:val="240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Dochody</w:t>
            </w:r>
          </w:p>
        </w:tc>
      </w:tr>
      <w:tr w:rsidR="005A486E" w:rsidRPr="00D02CE1" w:rsidTr="00280D45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Dział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Rozdział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Paragraf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Źródła dochodów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Kwota</w:t>
            </w:r>
          </w:p>
        </w:tc>
      </w:tr>
      <w:tr w:rsidR="005A486E" w:rsidRPr="00D02CE1" w:rsidTr="00280D45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805EA0" w:rsidP="00280D45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4 000,00</w:t>
            </w:r>
          </w:p>
        </w:tc>
      </w:tr>
      <w:tr w:rsidR="005A486E" w:rsidRPr="00D02CE1" w:rsidTr="00280D45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snapToGrid w:val="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rPr>
                <w:snapToGrid w:val="0"/>
              </w:rPr>
            </w:pPr>
            <w:r w:rsidRPr="00D02CE1">
              <w:rPr>
                <w:snapToGrid w:val="0"/>
              </w:rPr>
              <w:t xml:space="preserve">Wpływy </w:t>
            </w:r>
            <w:r>
              <w:rPr>
                <w:snapToGrid w:val="0"/>
              </w:rPr>
              <w:t xml:space="preserve"> i wydatki związane z gromadzeniem środków z opłat i kar za korzystanie ze środowiska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805EA0" w:rsidP="00280D4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4 000,00</w:t>
            </w:r>
          </w:p>
        </w:tc>
      </w:tr>
      <w:tr w:rsidR="005A486E" w:rsidRPr="00D02CE1" w:rsidTr="00280D45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0690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rPr>
                <w:snapToGrid w:val="0"/>
              </w:rPr>
            </w:pPr>
            <w:r w:rsidRPr="00D02CE1">
              <w:rPr>
                <w:snapToGrid w:val="0"/>
              </w:rPr>
              <w:t xml:space="preserve">Wpływy z </w:t>
            </w:r>
            <w:r>
              <w:rPr>
                <w:snapToGrid w:val="0"/>
              </w:rPr>
              <w:t xml:space="preserve"> różnych opłat – wpływy z opłat i kar za korzystanie ze </w:t>
            </w:r>
            <w:r w:rsidR="00357291">
              <w:rPr>
                <w:snapToGrid w:val="0"/>
              </w:rPr>
              <w:t>środowiska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805EA0" w:rsidP="00280D4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4 000,00</w:t>
            </w:r>
          </w:p>
        </w:tc>
      </w:tr>
    </w:tbl>
    <w:p w:rsidR="005A486E" w:rsidRDefault="005A486E" w:rsidP="005A486E">
      <w:pPr>
        <w:rPr>
          <w:b/>
        </w:rPr>
      </w:pPr>
    </w:p>
    <w:tbl>
      <w:tblPr>
        <w:tblW w:w="950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8"/>
        <w:gridCol w:w="6683"/>
        <w:gridCol w:w="1832"/>
      </w:tblGrid>
      <w:tr w:rsidR="005A486E" w:rsidRPr="00D02CE1" w:rsidTr="00280D45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Default="005A486E" w:rsidP="00280D4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Przychody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</w:p>
        </w:tc>
      </w:tr>
      <w:tr w:rsidR="005A486E" w:rsidRPr="00D02CE1" w:rsidTr="00280D45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Paragraf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Treść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Kwota</w:t>
            </w:r>
          </w:p>
        </w:tc>
      </w:tr>
      <w:tr w:rsidR="005A486E" w:rsidRPr="00D02CE1" w:rsidTr="00280D45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5A486E" w:rsidRDefault="005A486E" w:rsidP="00280D45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357291" w:rsidP="00280D45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5 791,73</w:t>
            </w:r>
          </w:p>
        </w:tc>
      </w:tr>
    </w:tbl>
    <w:p w:rsidR="005A486E" w:rsidRDefault="005A486E" w:rsidP="005A486E">
      <w:pPr>
        <w:rPr>
          <w:b/>
        </w:rPr>
      </w:pPr>
    </w:p>
    <w:tbl>
      <w:tblPr>
        <w:tblW w:w="949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981"/>
        <w:gridCol w:w="851"/>
        <w:gridCol w:w="5250"/>
        <w:gridCol w:w="1554"/>
      </w:tblGrid>
      <w:tr w:rsidR="005A486E" w:rsidRPr="00D02CE1" w:rsidTr="00280D45">
        <w:trPr>
          <w:trHeight w:val="24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Wydatki</w:t>
            </w:r>
          </w:p>
        </w:tc>
      </w:tr>
      <w:tr w:rsidR="005A486E" w:rsidRPr="00D02CE1" w:rsidTr="00280D45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Dział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Paragraf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Wyszczególnienie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6E" w:rsidRPr="00D02CE1" w:rsidRDefault="005A486E" w:rsidP="00280D45">
            <w:pPr>
              <w:jc w:val="center"/>
              <w:rPr>
                <w:b/>
                <w:snapToGrid w:val="0"/>
              </w:rPr>
            </w:pPr>
            <w:r w:rsidRPr="00D02CE1">
              <w:rPr>
                <w:b/>
                <w:snapToGrid w:val="0"/>
              </w:rPr>
              <w:t>Kwota</w:t>
            </w:r>
          </w:p>
        </w:tc>
      </w:tr>
      <w:tr w:rsidR="009E7E82" w:rsidRPr="00D02CE1" w:rsidTr="00280D45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82" w:rsidRPr="00D02CE1" w:rsidRDefault="009E7E82" w:rsidP="009E7E8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82" w:rsidRPr="00D02CE1" w:rsidRDefault="009E7E82" w:rsidP="009E7E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82" w:rsidRPr="00D02CE1" w:rsidRDefault="009E7E82" w:rsidP="009E7E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82" w:rsidRPr="00D02CE1" w:rsidRDefault="009E7E82" w:rsidP="009E7E82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Gospodarka komunalna i ochrona środowiska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82" w:rsidRPr="00D02CE1" w:rsidRDefault="009E7E82" w:rsidP="009E7E82">
            <w:pPr>
              <w:jc w:val="right"/>
              <w:rPr>
                <w:b/>
              </w:rPr>
            </w:pPr>
            <w:r>
              <w:rPr>
                <w:b/>
              </w:rPr>
              <w:t>9 791,73</w:t>
            </w:r>
          </w:p>
        </w:tc>
      </w:tr>
      <w:tr w:rsidR="009E7E82" w:rsidRPr="00D02CE1" w:rsidTr="00280D45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82" w:rsidRPr="00D02CE1" w:rsidRDefault="009E7E82" w:rsidP="009E7E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82" w:rsidRPr="00D02CE1" w:rsidRDefault="009E7E82" w:rsidP="009E7E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82" w:rsidRPr="00D02CE1" w:rsidRDefault="009E7E82" w:rsidP="009E7E82">
            <w:pPr>
              <w:jc w:val="center"/>
              <w:rPr>
                <w:snapToGrid w:val="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82" w:rsidRPr="00D02CE1" w:rsidRDefault="009E7E82" w:rsidP="009E7E82">
            <w:pPr>
              <w:rPr>
                <w:snapToGrid w:val="0"/>
              </w:rPr>
            </w:pPr>
            <w:r w:rsidRPr="00D02CE1">
              <w:rPr>
                <w:snapToGrid w:val="0"/>
              </w:rPr>
              <w:t xml:space="preserve">Wpływy </w:t>
            </w:r>
            <w:r>
              <w:rPr>
                <w:snapToGrid w:val="0"/>
              </w:rPr>
              <w:t xml:space="preserve"> i wydatki związane z gromadzeniem środków z opłat i kar za korzystanie ze środowiska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82" w:rsidRPr="00D02CE1" w:rsidRDefault="009E7E82" w:rsidP="009E7E82">
            <w:pPr>
              <w:jc w:val="right"/>
            </w:pPr>
            <w:r>
              <w:t>9 791,73</w:t>
            </w:r>
          </w:p>
        </w:tc>
      </w:tr>
      <w:tr w:rsidR="009E7E82" w:rsidRPr="00D02CE1" w:rsidTr="00280D45">
        <w:trPr>
          <w:trHeight w:val="2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82" w:rsidRPr="00D02CE1" w:rsidRDefault="009E7E82" w:rsidP="009E7E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82" w:rsidRPr="00D02CE1" w:rsidRDefault="009E7E82" w:rsidP="009E7E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82" w:rsidRPr="00D02CE1" w:rsidRDefault="009E7E82" w:rsidP="009E7E82">
            <w:pPr>
              <w:jc w:val="center"/>
              <w:rPr>
                <w:snapToGrid w:val="0"/>
              </w:rPr>
            </w:pPr>
            <w:r w:rsidRPr="00D02CE1">
              <w:rPr>
                <w:snapToGrid w:val="0"/>
              </w:rPr>
              <w:t>4</w:t>
            </w:r>
            <w:r>
              <w:rPr>
                <w:snapToGrid w:val="0"/>
              </w:rPr>
              <w:t>30</w:t>
            </w:r>
            <w:r w:rsidRPr="00D02CE1">
              <w:rPr>
                <w:snapToGrid w:val="0"/>
              </w:rPr>
              <w:t>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82" w:rsidRPr="00D02CE1" w:rsidRDefault="009E7E82" w:rsidP="009E7E82">
            <w:pPr>
              <w:rPr>
                <w:snapToGrid w:val="0"/>
              </w:rPr>
            </w:pPr>
            <w:r w:rsidRPr="00D02CE1">
              <w:rPr>
                <w:snapToGrid w:val="0"/>
              </w:rPr>
              <w:t xml:space="preserve">Zakup </w:t>
            </w:r>
            <w:r>
              <w:rPr>
                <w:snapToGrid w:val="0"/>
              </w:rPr>
              <w:t>usług pozostałych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82" w:rsidRPr="00D02CE1" w:rsidRDefault="009E7E82" w:rsidP="009E7E82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9 791,73</w:t>
            </w:r>
          </w:p>
        </w:tc>
      </w:tr>
    </w:tbl>
    <w:p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D0687A" w:rsidRPr="00D0687A" w:rsidRDefault="00D0687A" w:rsidP="0013717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1"/>
          <w:szCs w:val="21"/>
          <w14:ligatures w14:val="standardContextual"/>
        </w:rPr>
      </w:pPr>
      <w:r w:rsidRPr="00D0687A">
        <w:rPr>
          <w:rFonts w:ascii="Times New Roman" w:eastAsiaTheme="minorHAnsi" w:hAnsi="Times New Roman" w:cs="Times New Roman"/>
          <w:b/>
          <w:bCs/>
          <w:color w:val="000000"/>
          <w:kern w:val="0"/>
          <w:sz w:val="21"/>
          <w:szCs w:val="21"/>
          <w14:ligatures w14:val="standardContextual"/>
        </w:rPr>
        <w:t xml:space="preserve">§ 4. </w:t>
      </w:r>
      <w:r w:rsidRPr="00D0687A">
        <w:rPr>
          <w:rFonts w:ascii="Times New Roman" w:eastAsiaTheme="minorHAnsi" w:hAnsi="Times New Roman" w:cs="Times New Roman"/>
          <w:color w:val="000000"/>
          <w:kern w:val="0"/>
          <w:sz w:val="21"/>
          <w:szCs w:val="21"/>
          <w14:ligatures w14:val="standardContextual"/>
        </w:rPr>
        <w:t xml:space="preserve">1. </w:t>
      </w:r>
      <w:r w:rsidR="00FB2290">
        <w:rPr>
          <w:b/>
          <w:bCs/>
        </w:rPr>
        <w:t xml:space="preserve">Zwiększa się deficyt budżetu gminy z kwoty 5 355 307,00zł zł o kwotę </w:t>
      </w:r>
      <w:r w:rsidR="00E86900">
        <w:rPr>
          <w:b/>
          <w:bCs/>
        </w:rPr>
        <w:t xml:space="preserve">444 </w:t>
      </w:r>
      <w:r w:rsidR="00867394">
        <w:rPr>
          <w:b/>
          <w:bCs/>
        </w:rPr>
        <w:t xml:space="preserve"> </w:t>
      </w:r>
      <w:r w:rsidR="00E86900">
        <w:rPr>
          <w:b/>
          <w:bCs/>
        </w:rPr>
        <w:t>9</w:t>
      </w:r>
      <w:r w:rsidR="00CF479B">
        <w:rPr>
          <w:b/>
          <w:bCs/>
        </w:rPr>
        <w:t>65</w:t>
      </w:r>
      <w:r w:rsidR="00352C47">
        <w:rPr>
          <w:b/>
          <w:bCs/>
        </w:rPr>
        <w:t>,95</w:t>
      </w:r>
      <w:r w:rsidR="00FB2290">
        <w:rPr>
          <w:b/>
          <w:bCs/>
        </w:rPr>
        <w:t xml:space="preserve">  zł do kwoty  </w:t>
      </w:r>
      <w:r w:rsidR="00CF479B">
        <w:rPr>
          <w:b/>
          <w:bCs/>
        </w:rPr>
        <w:t>5</w:t>
      </w:r>
      <w:r w:rsidR="00E86900">
        <w:rPr>
          <w:b/>
          <w:bCs/>
        </w:rPr>
        <w:t> 800 27</w:t>
      </w:r>
      <w:r w:rsidR="00CF479B">
        <w:rPr>
          <w:b/>
          <w:bCs/>
        </w:rPr>
        <w:t>2</w:t>
      </w:r>
      <w:r w:rsidR="00FB2290">
        <w:rPr>
          <w:b/>
          <w:bCs/>
        </w:rPr>
        <w:t>,</w:t>
      </w:r>
      <w:r w:rsidR="00FE0757">
        <w:rPr>
          <w:b/>
          <w:bCs/>
        </w:rPr>
        <w:t>95</w:t>
      </w:r>
      <w:r w:rsidR="00FB2290">
        <w:rPr>
          <w:b/>
          <w:bCs/>
        </w:rPr>
        <w:t>zł</w:t>
      </w:r>
    </w:p>
    <w:p w:rsidR="00DA5881" w:rsidRDefault="00DA5881" w:rsidP="0013717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1"/>
          <w:szCs w:val="21"/>
          <w14:ligatures w14:val="standardContextual"/>
        </w:rPr>
      </w:pPr>
    </w:p>
    <w:p w:rsidR="00D0687A" w:rsidRPr="0013717C" w:rsidRDefault="00D0687A" w:rsidP="0013717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sz w:val="21"/>
          <w:szCs w:val="21"/>
          <w14:ligatures w14:val="standardContextual"/>
        </w:rPr>
      </w:pPr>
      <w:r w:rsidRPr="0013717C">
        <w:rPr>
          <w:rFonts w:ascii="Times New Roman" w:eastAsiaTheme="minorHAnsi" w:hAnsi="Times New Roman" w:cs="Times New Roman"/>
          <w:b/>
          <w:bCs/>
          <w:color w:val="000000"/>
          <w:kern w:val="0"/>
          <w:sz w:val="21"/>
          <w:szCs w:val="21"/>
          <w14:ligatures w14:val="standardContextual"/>
        </w:rPr>
        <w:t xml:space="preserve">2. Źródłem finansowania deficytu budżetu są: </w:t>
      </w:r>
    </w:p>
    <w:p w:rsidR="00DA5881" w:rsidRPr="00FB2290" w:rsidRDefault="00DA5881" w:rsidP="0013717C">
      <w:pPr>
        <w:widowControl/>
        <w:numPr>
          <w:ilvl w:val="0"/>
          <w:numId w:val="9"/>
        </w:num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1"/>
          <w:szCs w:val="21"/>
          <w14:ligatures w14:val="standardContextual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1"/>
          <w:szCs w:val="21"/>
          <w14:ligatures w14:val="standardContextual"/>
        </w:rPr>
        <w:t xml:space="preserve">a) </w:t>
      </w:r>
      <w:r w:rsidR="00D0687A" w:rsidRPr="00D0687A">
        <w:rPr>
          <w:rFonts w:ascii="Times New Roman" w:eastAsiaTheme="minorHAnsi" w:hAnsi="Times New Roman" w:cs="Times New Roman"/>
          <w:color w:val="000000"/>
          <w:kern w:val="0"/>
          <w:sz w:val="21"/>
          <w:szCs w:val="21"/>
          <w14:ligatures w14:val="standardContextual"/>
        </w:rPr>
        <w:t>w § 905 Przychody jednostek samorządu terytorialnego z niewykorzystanych środków pieniężnych na rachunku bieżącym budżetu, wynikających z rozliczenia dochodów i wydatków nimi finansowanyc</w:t>
      </w:r>
      <w:r w:rsidR="00FB2290">
        <w:rPr>
          <w:rFonts w:ascii="Times New Roman" w:eastAsiaTheme="minorHAnsi" w:hAnsi="Times New Roman" w:cs="Times New Roman"/>
          <w:color w:val="000000"/>
          <w:kern w:val="0"/>
          <w:sz w:val="21"/>
          <w:szCs w:val="21"/>
          <w14:ligatures w14:val="standardContextual"/>
        </w:rPr>
        <w:t xml:space="preserve">h związanych ze szczególnymi zasadami wykonania budżetu określonymi w </w:t>
      </w:r>
      <w:r w:rsidR="00D0687A" w:rsidRPr="00D0687A">
        <w:rPr>
          <w:rFonts w:ascii="Times New Roman" w:eastAsiaTheme="minorHAnsi" w:hAnsi="Times New Roman" w:cs="Times New Roman"/>
          <w:color w:val="000000"/>
          <w:kern w:val="0"/>
          <w:sz w:val="21"/>
          <w:szCs w:val="21"/>
          <w14:ligatures w14:val="standardContextual"/>
        </w:rPr>
        <w:t xml:space="preserve"> </w:t>
      </w:r>
      <w:r w:rsidR="00D0687A" w:rsidRPr="00FB2290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odrębnych ustawach </w:t>
      </w:r>
      <w:r w:rsidR="00FB2290" w:rsidRPr="00352C47">
        <w:rPr>
          <w:rFonts w:ascii="Times New Roman" w:eastAsiaTheme="minorHAnsi" w:hAnsi="Times New Roman" w:cs="Times New Roman"/>
          <w:b/>
          <w:bCs/>
          <w:kern w:val="0"/>
          <w:sz w:val="21"/>
          <w:szCs w:val="21"/>
          <w:u w:val="single"/>
          <w14:ligatures w14:val="standardContextual"/>
        </w:rPr>
        <w:t>40 </w:t>
      </w:r>
      <w:r w:rsidR="003A2263">
        <w:rPr>
          <w:rFonts w:ascii="Times New Roman" w:eastAsiaTheme="minorHAnsi" w:hAnsi="Times New Roman" w:cs="Times New Roman"/>
          <w:b/>
          <w:bCs/>
          <w:kern w:val="0"/>
          <w:sz w:val="21"/>
          <w:szCs w:val="21"/>
          <w:u w:val="single"/>
          <w14:ligatures w14:val="standardContextual"/>
        </w:rPr>
        <w:t>1</w:t>
      </w:r>
      <w:r w:rsidR="00FB2290" w:rsidRPr="00352C47">
        <w:rPr>
          <w:rFonts w:ascii="Times New Roman" w:eastAsiaTheme="minorHAnsi" w:hAnsi="Times New Roman" w:cs="Times New Roman"/>
          <w:b/>
          <w:bCs/>
          <w:kern w:val="0"/>
          <w:sz w:val="21"/>
          <w:szCs w:val="21"/>
          <w:u w:val="single"/>
          <w14:ligatures w14:val="standardContextual"/>
        </w:rPr>
        <w:t>16,83</w:t>
      </w:r>
      <w:r w:rsidR="00D0687A" w:rsidRPr="00352C47">
        <w:rPr>
          <w:rFonts w:ascii="Times New Roman" w:eastAsiaTheme="minorHAnsi" w:hAnsi="Times New Roman" w:cs="Times New Roman"/>
          <w:b/>
          <w:bCs/>
          <w:kern w:val="0"/>
          <w:sz w:val="21"/>
          <w:szCs w:val="21"/>
          <w:u w:val="single"/>
          <w14:ligatures w14:val="standardContextual"/>
        </w:rPr>
        <w:t>zł</w:t>
      </w:r>
      <w:r w:rsidR="00D0687A" w:rsidRPr="00FB2290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z tego:</w:t>
      </w:r>
    </w:p>
    <w:p w:rsidR="00D0687A" w:rsidRPr="00D0687A" w:rsidRDefault="00D0687A" w:rsidP="0013717C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39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  <w:r w:rsidRPr="00D0687A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</w:t>
      </w:r>
      <w:r w:rsidRPr="00D0687A">
        <w:rPr>
          <w:rFonts w:ascii="Times New Roman" w:eastAsiaTheme="minorHAnsi" w:hAnsi="Times New Roman" w:cs="Times New Roman"/>
          <w:kern w:val="0"/>
          <w:sz w:val="20"/>
          <w:szCs w:val="20"/>
          <w14:ligatures w14:val="standardContextual"/>
        </w:rPr>
        <w:t xml:space="preserve">1) </w:t>
      </w:r>
      <w:r w:rsidR="00DA5881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>34 625,10</w:t>
      </w:r>
      <w:r w:rsidRPr="00D0687A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zł – z opłat za pozwolenie na sprzedaż alkoholi, </w:t>
      </w:r>
    </w:p>
    <w:p w:rsidR="00D0687A" w:rsidRPr="00D0687A" w:rsidRDefault="00DA5881" w:rsidP="0013717C">
      <w:pPr>
        <w:widowControl/>
        <w:numPr>
          <w:ilvl w:val="0"/>
          <w:numId w:val="10"/>
        </w:num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  <w14:ligatures w14:val="standardContextual"/>
        </w:rPr>
        <w:t xml:space="preserve"> 2</w:t>
      </w:r>
      <w:r w:rsidR="00D0687A" w:rsidRPr="00D0687A">
        <w:rPr>
          <w:rFonts w:ascii="Times New Roman" w:eastAsiaTheme="minorHAnsi" w:hAnsi="Times New Roman" w:cs="Times New Roman"/>
          <w:kern w:val="0"/>
          <w:sz w:val="20"/>
          <w:szCs w:val="20"/>
          <w14:ligatures w14:val="standardContextual"/>
        </w:rPr>
        <w:t>)</w:t>
      </w:r>
      <w:r>
        <w:rPr>
          <w:rFonts w:ascii="Times New Roman" w:eastAsiaTheme="minorHAnsi" w:hAnsi="Times New Roman" w:cs="Times New Roman"/>
          <w:kern w:val="0"/>
          <w:sz w:val="20"/>
          <w:szCs w:val="20"/>
          <w14:ligatures w14:val="standardContextual"/>
        </w:rPr>
        <w:t xml:space="preserve"> 5 791,73</w:t>
      </w:r>
      <w:r w:rsidR="00D0687A" w:rsidRPr="00D0687A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zł – środki z opłat i kar za korzystanie ze środowiska </w:t>
      </w:r>
    </w:p>
    <w:p w:rsidR="00DA5881" w:rsidRPr="0013717C" w:rsidRDefault="00DA5881" w:rsidP="0013717C">
      <w:pPr>
        <w:widowControl/>
        <w:numPr>
          <w:ilvl w:val="0"/>
          <w:numId w:val="10"/>
        </w:num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  <w:r w:rsidRPr="0013717C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b) </w:t>
      </w:r>
      <w:r w:rsidR="00D0687A" w:rsidRPr="0013717C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>w § 906 Przychody jednostek samorządu terytorialnego z wynikających z rozliczenia środków określonych w art. 5 ust. 1 pkt 2 ustawy i dotacji na realizację programu, projektu lub zadania finansowanego z udziałem tych środków</w:t>
      </w:r>
      <w:r w:rsidR="00FB2290" w:rsidRPr="0013717C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- </w:t>
      </w:r>
      <w:r w:rsidR="00FB2290" w:rsidRPr="0013717C">
        <w:rPr>
          <w:rFonts w:ascii="Times New Roman" w:eastAsiaTheme="minorHAnsi" w:hAnsi="Times New Roman" w:cs="Times New Roman"/>
          <w:b/>
          <w:bCs/>
          <w:kern w:val="0"/>
          <w:sz w:val="21"/>
          <w:szCs w:val="21"/>
          <w:u w:val="single"/>
          <w14:ligatures w14:val="standardContextual"/>
        </w:rPr>
        <w:t>262 549,12zł</w:t>
      </w:r>
      <w:r w:rsidRPr="0013717C">
        <w:rPr>
          <w:rFonts w:ascii="Times New Roman" w:eastAsiaTheme="minorHAnsi" w:hAnsi="Times New Roman" w:cs="Times New Roman"/>
          <w:b/>
          <w:bCs/>
          <w:kern w:val="0"/>
          <w:sz w:val="21"/>
          <w:szCs w:val="21"/>
          <w:u w:val="single"/>
          <w14:ligatures w14:val="standardContextual"/>
        </w:rPr>
        <w:t>:</w:t>
      </w:r>
    </w:p>
    <w:p w:rsidR="00D0687A" w:rsidRPr="00DA5881" w:rsidRDefault="00D0687A" w:rsidP="0013717C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  <w:r w:rsidRPr="00DA5881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projekt Poprawa </w:t>
      </w:r>
      <w:proofErr w:type="spellStart"/>
      <w:r w:rsidRPr="00DA5881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>cyberbezpieczeństwa</w:t>
      </w:r>
      <w:proofErr w:type="spellEnd"/>
      <w:r w:rsidRPr="00DA5881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w Gminie </w:t>
      </w:r>
      <w:r w:rsidR="00DA5881" w:rsidRPr="00DA5881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Raniżów </w:t>
      </w:r>
      <w:r w:rsidRPr="00DA5881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</w:t>
      </w:r>
      <w:r w:rsidR="00DA5881" w:rsidRPr="00DA5881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>116 404,00</w:t>
      </w:r>
      <w:r w:rsidRPr="00DA5881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zł, </w:t>
      </w:r>
    </w:p>
    <w:p w:rsidR="00DA5881" w:rsidRPr="00DA5881" w:rsidRDefault="00DA5881" w:rsidP="0013717C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  <w:r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projekt </w:t>
      </w:r>
      <w:r w:rsidRPr="001E2964">
        <w:rPr>
          <w:rFonts w:ascii="Times New Roman" w:eastAsia="Times New Roman" w:hAnsi="Times New Roman" w:cs="Times New Roman"/>
          <w:bCs/>
          <w:lang w:eastAsia="pl-PL"/>
        </w:rPr>
        <w:t>Life Podkarpacie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w Gminne Raniżów 146 145,12 zł</w:t>
      </w:r>
    </w:p>
    <w:p w:rsidR="00D0687A" w:rsidRPr="0013717C" w:rsidRDefault="00DA5881" w:rsidP="0013717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  <w:r w:rsidRPr="0013717C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c) </w:t>
      </w:r>
      <w:r w:rsidR="00D0687A" w:rsidRPr="0013717C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w § 957 „Nadwyżki z lat ubiegłych” o kwotę </w:t>
      </w:r>
      <w:r w:rsidR="003A2263">
        <w:rPr>
          <w:rFonts w:ascii="Times New Roman" w:eastAsiaTheme="minorHAnsi" w:hAnsi="Times New Roman" w:cs="Times New Roman"/>
          <w:b/>
          <w:bCs/>
          <w:kern w:val="0"/>
          <w:sz w:val="21"/>
          <w:szCs w:val="21"/>
          <w:u w:val="single"/>
          <w14:ligatures w14:val="standardContextual"/>
        </w:rPr>
        <w:t>1</w:t>
      </w:r>
      <w:r w:rsidR="00E86900">
        <w:rPr>
          <w:rFonts w:ascii="Times New Roman" w:eastAsiaTheme="minorHAnsi" w:hAnsi="Times New Roman" w:cs="Times New Roman"/>
          <w:b/>
          <w:bCs/>
          <w:kern w:val="0"/>
          <w:sz w:val="21"/>
          <w:szCs w:val="21"/>
          <w:u w:val="single"/>
          <w14:ligatures w14:val="standardContextual"/>
        </w:rPr>
        <w:t>42 3</w:t>
      </w:r>
      <w:r w:rsidR="00FB2290" w:rsidRPr="0013717C">
        <w:rPr>
          <w:rFonts w:ascii="Times New Roman" w:eastAsiaTheme="minorHAnsi" w:hAnsi="Times New Roman" w:cs="Times New Roman"/>
          <w:b/>
          <w:bCs/>
          <w:kern w:val="0"/>
          <w:sz w:val="21"/>
          <w:szCs w:val="21"/>
          <w:u w:val="single"/>
          <w14:ligatures w14:val="standardContextual"/>
        </w:rPr>
        <w:t>00,00zł</w:t>
      </w:r>
      <w:r w:rsidR="00D0687A" w:rsidRPr="0013717C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– </w:t>
      </w:r>
    </w:p>
    <w:p w:rsidR="00DA5881" w:rsidRPr="00D0687A" w:rsidRDefault="00DA5881" w:rsidP="0013717C">
      <w:pPr>
        <w:widowControl/>
        <w:numPr>
          <w:ilvl w:val="0"/>
          <w:numId w:val="10"/>
        </w:num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</w:p>
    <w:p w:rsidR="0013717C" w:rsidRDefault="0013717C" w:rsidP="00D0687A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</w:p>
    <w:p w:rsidR="0013717C" w:rsidRDefault="0013717C" w:rsidP="00D0687A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</w:p>
    <w:p w:rsidR="00352C47" w:rsidRDefault="00D0687A" w:rsidP="0013717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  <w:r w:rsidRPr="0013717C">
        <w:rPr>
          <w:rFonts w:ascii="Times New Roman" w:eastAsiaTheme="minorHAnsi" w:hAnsi="Times New Roman" w:cs="Times New Roman"/>
          <w:b/>
          <w:bCs/>
          <w:kern w:val="0"/>
          <w:sz w:val="21"/>
          <w:szCs w:val="21"/>
          <w14:ligatures w14:val="standardContextual"/>
        </w:rPr>
        <w:lastRenderedPageBreak/>
        <w:t>3.</w:t>
      </w:r>
      <w:r w:rsidR="00352C47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</w:t>
      </w:r>
      <w:r w:rsidR="00DB1D83" w:rsidRPr="00E84973">
        <w:rPr>
          <w:rFonts w:ascii="Times New Roman" w:hAnsi="Times New Roman" w:cs="Times New Roman"/>
          <w:b/>
        </w:rPr>
        <w:t xml:space="preserve">Zwiększa się przychody budżetu gminy o kwotę </w:t>
      </w:r>
      <w:r w:rsidR="004B36CB">
        <w:rPr>
          <w:rFonts w:ascii="Times New Roman" w:hAnsi="Times New Roman" w:cs="Times New Roman"/>
          <w:b/>
        </w:rPr>
        <w:t>4</w:t>
      </w:r>
      <w:r w:rsidR="00E86900">
        <w:rPr>
          <w:rFonts w:ascii="Times New Roman" w:hAnsi="Times New Roman" w:cs="Times New Roman"/>
          <w:b/>
        </w:rPr>
        <w:t>44 9</w:t>
      </w:r>
      <w:r w:rsidR="00867394">
        <w:rPr>
          <w:rFonts w:ascii="Times New Roman" w:hAnsi="Times New Roman" w:cs="Times New Roman"/>
          <w:b/>
        </w:rPr>
        <w:t>65,95</w:t>
      </w:r>
      <w:r w:rsidR="00DB1D83" w:rsidRPr="00E84973">
        <w:rPr>
          <w:rFonts w:ascii="Times New Roman" w:hAnsi="Times New Roman" w:cs="Times New Roman"/>
          <w:b/>
        </w:rPr>
        <w:t>zł w tym:</w:t>
      </w:r>
    </w:p>
    <w:p w:rsidR="00D0687A" w:rsidRPr="00D0687A" w:rsidRDefault="00352C47" w:rsidP="0013717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  <w:r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a) </w:t>
      </w:r>
      <w:r w:rsidR="00D0687A" w:rsidRPr="00D0687A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w § 905 „Przychody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ustawach” o kwotę </w:t>
      </w:r>
      <w:r w:rsidR="00473C9F" w:rsidRPr="00352C47">
        <w:rPr>
          <w:rFonts w:ascii="Times New Roman" w:eastAsiaTheme="minorHAnsi" w:hAnsi="Times New Roman" w:cs="Times New Roman"/>
          <w:kern w:val="0"/>
          <w:sz w:val="21"/>
          <w:szCs w:val="21"/>
          <w:u w:val="single"/>
          <w14:ligatures w14:val="standardContextual"/>
        </w:rPr>
        <w:t>40 116,83</w:t>
      </w:r>
      <w:r w:rsidR="00D0687A" w:rsidRPr="00D0687A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zł, w tym na: </w:t>
      </w:r>
      <w:r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>34 325,10</w:t>
      </w:r>
      <w:r w:rsidR="00D0687A" w:rsidRPr="00D0687A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zł – z opłat za pozwolenie na sprzedaż alkoholi, </w:t>
      </w:r>
      <w:r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>5 791,73</w:t>
      </w:r>
      <w:r w:rsidR="00D0687A" w:rsidRPr="00D0687A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zł – środki z opłat i kar za korzystanie ze środowiska </w:t>
      </w:r>
    </w:p>
    <w:p w:rsidR="00352C47" w:rsidRPr="00352C47" w:rsidRDefault="00352C47" w:rsidP="0013717C">
      <w:pPr>
        <w:widowControl/>
        <w:numPr>
          <w:ilvl w:val="0"/>
          <w:numId w:val="10"/>
        </w:num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  <w:r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>b)</w:t>
      </w:r>
      <w:r w:rsidRPr="00352C47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</w:t>
      </w:r>
      <w:r w:rsidRPr="00D0687A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>w § 906 Przychody jednostek samorządu terytorialnego z wynikających z rozliczenia środków określonych w art. 5 ust. 1 pkt 2 ustawy i dotacji na realizację programu, projektu lub zadania finansowanego z udziałem tych środków</w:t>
      </w:r>
      <w:r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- </w:t>
      </w:r>
      <w:r w:rsidRPr="00352C47">
        <w:rPr>
          <w:rFonts w:ascii="Times New Roman" w:eastAsiaTheme="minorHAnsi" w:hAnsi="Times New Roman" w:cs="Times New Roman"/>
          <w:kern w:val="0"/>
          <w:sz w:val="21"/>
          <w:szCs w:val="21"/>
          <w:u w:val="single"/>
          <w14:ligatures w14:val="standardContextual"/>
        </w:rPr>
        <w:t>262 549,12zł:</w:t>
      </w:r>
      <w:r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tj. </w:t>
      </w:r>
      <w:r w:rsidRPr="00352C47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projekt Poprawa </w:t>
      </w:r>
      <w:proofErr w:type="spellStart"/>
      <w:r w:rsidRPr="00352C47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>cyberbezpieczeństwa</w:t>
      </w:r>
      <w:proofErr w:type="spellEnd"/>
      <w:r w:rsidRPr="00352C47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w Gminie Raniżów  116 404,00 zł, projekt </w:t>
      </w:r>
      <w:r w:rsidRPr="00352C47">
        <w:rPr>
          <w:rFonts w:ascii="Times New Roman" w:eastAsia="Times New Roman" w:hAnsi="Times New Roman" w:cs="Times New Roman"/>
          <w:bCs/>
          <w:lang w:eastAsia="pl-PL"/>
        </w:rPr>
        <w:t>Life Podkarpacie w Gminne Raniżów 146 145,12 zł</w:t>
      </w:r>
    </w:p>
    <w:p w:rsidR="00DA5881" w:rsidRDefault="00352C47" w:rsidP="0013717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  <w:r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>c)</w:t>
      </w:r>
      <w:r w:rsidRPr="00352C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352C47">
        <w:rPr>
          <w:rFonts w:ascii="Times New Roman" w:hAnsi="Times New Roman" w:cs="Times New Roman"/>
          <w:color w:val="000000"/>
        </w:rPr>
        <w:t>.</w:t>
      </w:r>
      <w:r w:rsidRPr="00352C47">
        <w:rPr>
          <w:rFonts w:ascii="Times New Roman" w:hAnsi="Times New Roman" w:cs="Times New Roman"/>
        </w:rPr>
        <w:t>§ 957 w wysokości –</w:t>
      </w:r>
      <w:r w:rsidR="004B36CB" w:rsidRPr="004B36CB">
        <w:rPr>
          <w:rFonts w:ascii="Times New Roman" w:hAnsi="Times New Roman" w:cs="Times New Roman"/>
          <w:u w:val="single"/>
        </w:rPr>
        <w:t>1</w:t>
      </w:r>
      <w:r w:rsidR="00E86900">
        <w:rPr>
          <w:rFonts w:ascii="Times New Roman" w:hAnsi="Times New Roman" w:cs="Times New Roman"/>
          <w:u w:val="single"/>
        </w:rPr>
        <w:t>42 3</w:t>
      </w:r>
      <w:r w:rsidRPr="004B36CB">
        <w:rPr>
          <w:rFonts w:ascii="Times New Roman" w:hAnsi="Times New Roman" w:cs="Times New Roman"/>
          <w:u w:val="single"/>
        </w:rPr>
        <w:t>00,00zł</w:t>
      </w:r>
      <w:r w:rsidRPr="00352C47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-</w:t>
      </w:r>
      <w:r w:rsidRPr="00E84973">
        <w:rPr>
          <w:rFonts w:ascii="Times New Roman" w:hAnsi="Times New Roman" w:cs="Times New Roman"/>
        </w:rPr>
        <w:t xml:space="preserve">wprowadzenie </w:t>
      </w:r>
      <w:r w:rsidRPr="00E84973">
        <w:rPr>
          <w:rFonts w:ascii="Times New Roman" w:hAnsi="Times New Roman" w:cs="Times New Roman"/>
          <w:color w:val="000000"/>
        </w:rPr>
        <w:t>nadwyżki z lat ubiegłych jako niewykorzystane środków  pieniężne pochodzące z nadwyżek budżetów z lat ubiegłych pomniejszone o środki , o których mowa w art. 217 ust.2 pkt 8 ustawy</w:t>
      </w:r>
    </w:p>
    <w:p w:rsidR="0013717C" w:rsidRDefault="0013717C" w:rsidP="007C0DE0">
      <w:pPr>
        <w:pStyle w:val="Standard"/>
        <w:jc w:val="both"/>
        <w:rPr>
          <w:rFonts w:ascii="Times New Roman" w:hAnsi="Times New Roman" w:cs="Times New Roman"/>
          <w:sz w:val="21"/>
          <w:szCs w:val="21"/>
        </w:rPr>
      </w:pPr>
    </w:p>
    <w:p w:rsidR="007C0DE0" w:rsidRDefault="00DB1D83" w:rsidP="007C0DE0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 w:rsidR="007C0DE0" w:rsidRPr="005759B2">
        <w:rPr>
          <w:rFonts w:ascii="Times New Roman" w:hAnsi="Times New Roman" w:cs="Times New Roman"/>
          <w:sz w:val="21"/>
          <w:szCs w:val="21"/>
        </w:rPr>
        <w:t xml:space="preserve">. Ustala się w 2025r. wysokość przychodów w kwocie </w:t>
      </w:r>
      <w:r w:rsidR="0013717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E0757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A256D9">
        <w:rPr>
          <w:rFonts w:ascii="Times New Roman" w:hAnsi="Times New Roman" w:cs="Times New Roman"/>
          <w:b/>
          <w:bCs/>
          <w:sz w:val="21"/>
          <w:szCs w:val="21"/>
        </w:rPr>
        <w:t> 923 0</w:t>
      </w:r>
      <w:r w:rsidR="00FE0757">
        <w:rPr>
          <w:rFonts w:ascii="Times New Roman" w:hAnsi="Times New Roman" w:cs="Times New Roman"/>
          <w:b/>
          <w:bCs/>
          <w:sz w:val="21"/>
          <w:szCs w:val="21"/>
        </w:rPr>
        <w:t>29,95</w:t>
      </w:r>
      <w:r w:rsidR="0013717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7C0DE0" w:rsidRPr="005759B2">
        <w:rPr>
          <w:rFonts w:ascii="Times New Roman" w:hAnsi="Times New Roman" w:cs="Times New Roman"/>
          <w:sz w:val="21"/>
          <w:szCs w:val="21"/>
        </w:rPr>
        <w:t>zł zgodnie z poniższą tabelą: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1418"/>
        <w:gridCol w:w="1417"/>
        <w:gridCol w:w="1418"/>
        <w:gridCol w:w="1417"/>
      </w:tblGrid>
      <w:tr w:rsidR="007C0DE0" w:rsidTr="00FE0757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Przychody</w:t>
            </w:r>
          </w:p>
        </w:tc>
      </w:tr>
      <w:tr w:rsidR="007C0DE0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§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Przed zmianą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Zwiększenie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Zmniejszenie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Po zmianie</w:t>
            </w:r>
          </w:p>
        </w:tc>
      </w:tr>
      <w:tr w:rsidR="007C0DE0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</w:tr>
      <w:tr w:rsidR="007C0DE0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957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</w:pPr>
            <w:r>
              <w:rPr>
                <w:rFonts w:cs="Times New Roman"/>
                <w:color w:val="000000"/>
                <w:kern w:val="0"/>
              </w:rPr>
              <w:t>Nadwyżki z lat ubiegłych jako niewykorzystane środków  pieniężne pochodzące z nadwyżek budżetów z lat ubiegłych pomniejszone o środki , o których mowa w art. 217 ust.2 pkt 8 ustawy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205C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1 966 344,00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CF479B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</w:t>
            </w:r>
            <w:r w:rsidR="00E86900">
              <w:rPr>
                <w:rFonts w:cs="Times New Roman"/>
                <w:kern w:val="0"/>
              </w:rPr>
              <w:t>42 3</w:t>
            </w:r>
            <w:r>
              <w:rPr>
                <w:rFonts w:cs="Times New Roman"/>
                <w:kern w:val="0"/>
              </w:rPr>
              <w:t>0</w:t>
            </w:r>
            <w:r w:rsidR="00352C47">
              <w:rPr>
                <w:rFonts w:cs="Times New Roman"/>
                <w:kern w:val="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81549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</w:t>
            </w:r>
            <w:r w:rsidR="00E86900">
              <w:rPr>
                <w:rFonts w:cs="Times New Roman"/>
                <w:kern w:val="0"/>
              </w:rPr>
              <w:t> </w:t>
            </w:r>
            <w:r w:rsidR="00CF479B">
              <w:rPr>
                <w:rFonts w:cs="Times New Roman"/>
                <w:kern w:val="0"/>
              </w:rPr>
              <w:t>1</w:t>
            </w:r>
            <w:r w:rsidR="00E86900">
              <w:rPr>
                <w:rFonts w:cs="Times New Roman"/>
                <w:kern w:val="0"/>
              </w:rPr>
              <w:t>08 6</w:t>
            </w:r>
            <w:r>
              <w:rPr>
                <w:rFonts w:cs="Times New Roman"/>
                <w:kern w:val="0"/>
              </w:rPr>
              <w:t>44,00</w:t>
            </w:r>
          </w:p>
        </w:tc>
      </w:tr>
      <w:tr w:rsidR="007C0DE0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905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</w:pPr>
            <w:r>
              <w:rPr>
                <w:rFonts w:cs="Times New Roman"/>
                <w:kern w:val="0"/>
              </w:rPr>
              <w:t>Przychody jednostek samorządu</w:t>
            </w:r>
            <w:r>
              <w:rPr>
                <w:rFonts w:cs="Times New Roman"/>
                <w:kern w:val="0"/>
              </w:rPr>
              <w:br/>
              <w:t xml:space="preserve">terytorialnego </w:t>
            </w:r>
            <w:r>
              <w:rPr>
                <w:rFonts w:cs="Times New Roman"/>
                <w:bCs/>
                <w:color w:val="000000"/>
                <w:kern w:val="0"/>
              </w:rPr>
              <w:t>niewykorzystanych środków pieniężnych na rachunku bieżącym budżetu wynikającym z rozliczenia dochodów i wydatków nimi finansowanych związanych ze szczególnymi zasadami wykonania budżetu określonymi w odrębnych ustawach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205C0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40 116,83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81549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40 116,83</w:t>
            </w:r>
          </w:p>
        </w:tc>
      </w:tr>
      <w:tr w:rsidR="007A7D37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37" w:rsidRDefault="007A7D37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906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37" w:rsidRDefault="007A7D37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 w:rsidRPr="00D0687A">
              <w:rPr>
                <w:rFonts w:ascii="Times New Roman" w:eastAsiaTheme="minorHAnsi" w:hAnsi="Times New Roman" w:cs="Times New Roman"/>
                <w:kern w:val="0"/>
                <w:sz w:val="21"/>
                <w:szCs w:val="21"/>
                <w14:ligatures w14:val="standardContextual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37" w:rsidRDefault="007A7D37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37" w:rsidRDefault="007205C0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262 549,12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37" w:rsidRDefault="007A7D37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37" w:rsidRDefault="00781549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262 549,12</w:t>
            </w:r>
          </w:p>
        </w:tc>
      </w:tr>
      <w:tr w:rsidR="007C0DE0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950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Wolne środki, o których mowa w art.217 ust.2 pkt 6 ustawy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</w:tr>
      <w:tr w:rsidR="007C0DE0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952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Przychody z zaciągniętych pożyczek i kredytów na rynku krajowym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3 483 220,00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jc w:val="right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E84973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3 483 220,00</w:t>
            </w:r>
          </w:p>
        </w:tc>
      </w:tr>
      <w:tr w:rsidR="007C0DE0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Razem zwiększenia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205C0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5 449 564,00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E86900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 xml:space="preserve">444 </w:t>
            </w:r>
            <w:r w:rsidR="00867394">
              <w:rPr>
                <w:rFonts w:cs="Times New Roman"/>
                <w:b/>
                <w:kern w:val="0"/>
              </w:rPr>
              <w:t xml:space="preserve"> </w:t>
            </w:r>
            <w:r>
              <w:rPr>
                <w:rFonts w:cs="Times New Roman"/>
                <w:b/>
                <w:kern w:val="0"/>
              </w:rPr>
              <w:t>9</w:t>
            </w:r>
            <w:r w:rsidR="00CF479B">
              <w:rPr>
                <w:rFonts w:cs="Times New Roman"/>
                <w:b/>
                <w:kern w:val="0"/>
              </w:rPr>
              <w:t>65,</w:t>
            </w:r>
            <w:r w:rsidR="004B36CB">
              <w:rPr>
                <w:rFonts w:cs="Times New Roman"/>
                <w:b/>
                <w:kern w:val="0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b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E0" w:rsidRDefault="00CF479B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5</w:t>
            </w:r>
            <w:r w:rsidR="00E86900">
              <w:rPr>
                <w:rFonts w:cs="Times New Roman"/>
                <w:b/>
                <w:kern w:val="0"/>
              </w:rPr>
              <w:t> 894 5</w:t>
            </w:r>
            <w:r>
              <w:rPr>
                <w:rFonts w:cs="Times New Roman"/>
                <w:b/>
                <w:kern w:val="0"/>
              </w:rPr>
              <w:t>29,95</w:t>
            </w:r>
          </w:p>
        </w:tc>
      </w:tr>
    </w:tbl>
    <w:p w:rsidR="00DB1D83" w:rsidRPr="00E84973" w:rsidRDefault="00DB1D83" w:rsidP="00DB1D83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  <w:r w:rsidRPr="00E84973">
        <w:rPr>
          <w:rFonts w:ascii="Times New Roman" w:hAnsi="Times New Roman" w:cs="Times New Roman"/>
          <w:b/>
        </w:rPr>
        <w:t>§ 4.</w:t>
      </w:r>
      <w:r w:rsidRPr="00E84973">
        <w:rPr>
          <w:rFonts w:ascii="Times New Roman" w:hAnsi="Times New Roman" w:cs="Times New Roman"/>
        </w:rPr>
        <w:t>Wykonanie uchwały powierza się Wójtowi Gminy Raniżów.</w:t>
      </w:r>
    </w:p>
    <w:p w:rsidR="00DB1D83" w:rsidRPr="00E84973" w:rsidRDefault="00DB1D83" w:rsidP="00DB1D83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  <w:r w:rsidRPr="00E84973">
        <w:rPr>
          <w:rFonts w:ascii="Times New Roman" w:hAnsi="Times New Roman" w:cs="Times New Roman"/>
          <w:b/>
        </w:rPr>
        <w:t>§ 5 .</w:t>
      </w:r>
      <w:r w:rsidRPr="00E84973">
        <w:rPr>
          <w:rFonts w:ascii="Times New Roman" w:hAnsi="Times New Roman" w:cs="Times New Roman"/>
        </w:rPr>
        <w:t xml:space="preserve"> Uchwała wchodzi w życie z dniem podjęcia.</w:t>
      </w:r>
      <w:r w:rsidRPr="00E84973">
        <w:rPr>
          <w:rFonts w:ascii="Times New Roman" w:hAnsi="Times New Roman" w:cs="Times New Roman"/>
        </w:rPr>
        <w:tab/>
      </w:r>
    </w:p>
    <w:p w:rsidR="0013717C" w:rsidRDefault="0013717C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13717C" w:rsidRDefault="0013717C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6C4A22" w:rsidRPr="00E84973" w:rsidRDefault="006C4A22" w:rsidP="006C4A22">
      <w:pPr>
        <w:widowControl/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</w:pPr>
      <w:r w:rsidRPr="00E84973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lastRenderedPageBreak/>
        <w:t xml:space="preserve">Załącznik Nr 1 do Uchwały Nr XI/…/2025 </w:t>
      </w:r>
    </w:p>
    <w:p w:rsidR="006C4A22" w:rsidRPr="00E84973" w:rsidRDefault="006C4A22" w:rsidP="006C4A22">
      <w:pPr>
        <w:widowControl/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</w:pPr>
      <w:r w:rsidRPr="00E84973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t xml:space="preserve">Rady Gminy Raniżów </w:t>
      </w:r>
    </w:p>
    <w:p w:rsidR="006C4A22" w:rsidRPr="00E84973" w:rsidRDefault="006C4A22" w:rsidP="006C4A22">
      <w:pPr>
        <w:pStyle w:val="Standard"/>
        <w:jc w:val="right"/>
        <w:rPr>
          <w:rFonts w:ascii="Times New Roman" w:hAnsi="Times New Roman" w:cs="Times New Roman"/>
          <w:b/>
        </w:rPr>
      </w:pPr>
      <w:r w:rsidRPr="00E84973">
        <w:rPr>
          <w:rFonts w:ascii="Times New Roman" w:eastAsiaTheme="minorHAnsi" w:hAnsi="Times New Roman" w:cs="Times New Roman"/>
          <w:color w:val="000000"/>
          <w14:ligatures w14:val="standardContextual"/>
        </w:rPr>
        <w:t>z dnia 29 kwietnia 2025 r.</w:t>
      </w:r>
    </w:p>
    <w:p w:rsidR="002E0411" w:rsidRPr="00E84973" w:rsidRDefault="002E0411" w:rsidP="006C4A2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4E367B" w:rsidRPr="00E84973" w:rsidRDefault="006C4A22" w:rsidP="006C4A22">
      <w:pPr>
        <w:pStyle w:val="Akapitzlist"/>
        <w:widowControl/>
        <w:ind w:left="786"/>
        <w:jc w:val="center"/>
        <w:rPr>
          <w:rFonts w:ascii="Times New Roman" w:hAnsi="Times New Roman" w:cs="Times New Roman"/>
          <w:b/>
          <w:bCs/>
        </w:rPr>
      </w:pPr>
      <w:r w:rsidRPr="00E84973">
        <w:rPr>
          <w:rFonts w:ascii="Times New Roman" w:hAnsi="Times New Roman" w:cs="Times New Roman"/>
          <w:b/>
          <w:bCs/>
        </w:rPr>
        <w:t>Dochody budżetowe na 2025</w:t>
      </w:r>
    </w:p>
    <w:p w:rsidR="00891161" w:rsidRPr="00E84973" w:rsidRDefault="00891161" w:rsidP="004E18CE">
      <w:pPr>
        <w:widowControl/>
        <w:rPr>
          <w:rFonts w:ascii="Times New Roman" w:hAnsi="Times New Roman" w:cs="Times New Roman"/>
          <w:b/>
          <w:bCs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4820"/>
        <w:gridCol w:w="2268"/>
      </w:tblGrid>
      <w:tr w:rsidR="00891161" w:rsidRPr="00E84973" w:rsidTr="00891161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Zwiększenia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891161" w:rsidRPr="00E84973" w:rsidTr="00891161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</w:t>
            </w:r>
          </w:p>
          <w:p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Rozdział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Paragraf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Nazwa, działu, rozdziału, paragrafu, źródło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</w:t>
            </w:r>
          </w:p>
          <w:p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złotych</w:t>
            </w:r>
          </w:p>
        </w:tc>
      </w:tr>
      <w:tr w:rsidR="007F3C7F" w:rsidRPr="00E84973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Pr="00E84973" w:rsidRDefault="007F3C7F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</w:t>
            </w:r>
          </w:p>
        </w:tc>
        <w:tc>
          <w:tcPr>
            <w:tcW w:w="1134" w:type="dxa"/>
          </w:tcPr>
          <w:p w:rsidR="007F3C7F" w:rsidRPr="00E84973" w:rsidRDefault="007F3C7F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Pr="00E84973" w:rsidRDefault="007F3C7F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Pr="009C6E32" w:rsidRDefault="007F3C7F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C6E3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Transport i łączność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Default="00373463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125 000,00</w:t>
            </w:r>
          </w:p>
        </w:tc>
      </w:tr>
      <w:tr w:rsidR="007F3C7F" w:rsidRPr="00E84973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Pr="00E84973" w:rsidRDefault="007F3C7F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:rsidR="007F3C7F" w:rsidRPr="00E84973" w:rsidRDefault="007F3C7F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60017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Pr="00E84973" w:rsidRDefault="007F3C7F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Pr="00E84973" w:rsidRDefault="007F3C7F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Drogi wewnętrzne.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Pr="00373463" w:rsidRDefault="00373463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3463">
              <w:rPr>
                <w:rFonts w:ascii="Times New Roman" w:eastAsia="Times New Roman" w:hAnsi="Times New Roman" w:cs="Times New Roman"/>
                <w:bCs/>
                <w:lang w:eastAsia="pl-PL"/>
              </w:rPr>
              <w:t>125 000,00</w:t>
            </w:r>
          </w:p>
        </w:tc>
      </w:tr>
      <w:tr w:rsidR="007F3C7F" w:rsidRPr="00E84973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Pr="00E84973" w:rsidRDefault="007F3C7F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:rsidR="007F3C7F" w:rsidRPr="00E84973" w:rsidRDefault="007F3C7F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Default="007F3C7F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Pr="00E84973" w:rsidRDefault="007F3C7F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C6B0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Dochody majątkowe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Pr="00373463" w:rsidRDefault="00373463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3463">
              <w:rPr>
                <w:rFonts w:ascii="Times New Roman" w:eastAsia="Times New Roman" w:hAnsi="Times New Roman" w:cs="Times New Roman"/>
                <w:bCs/>
                <w:lang w:eastAsia="pl-PL"/>
              </w:rPr>
              <w:t>125 000,00</w:t>
            </w:r>
          </w:p>
        </w:tc>
      </w:tr>
      <w:tr w:rsidR="007F3C7F" w:rsidRPr="00E84973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Pr="00E84973" w:rsidRDefault="007F3C7F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:rsidR="007F3C7F" w:rsidRPr="00E84973" w:rsidRDefault="007F3C7F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Default="007F3C7F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6630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Default="007F3C7F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F3C7F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inwestycj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 i zakupów inwestycyjnych własnych gmin </w:t>
            </w:r>
          </w:p>
          <w:p w:rsidR="007F3C7F" w:rsidRPr="007F3C7F" w:rsidRDefault="007F3C7F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Środki z budżet</w:t>
            </w:r>
            <w:r w:rsidR="00373463">
              <w:rPr>
                <w:rFonts w:ascii="Times New Roman" w:eastAsia="Times New Roman" w:hAnsi="Times New Roman" w:cs="Times New Roman"/>
                <w:lang w:eastAsia="pl-PL"/>
              </w:rPr>
              <w:t>u Województwa Podkarpackiego – dotacja na modernizację dróg dojazdowych do gruntów rolnych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7F" w:rsidRPr="00373463" w:rsidRDefault="00373463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73463">
              <w:rPr>
                <w:rFonts w:ascii="Times New Roman" w:eastAsia="Times New Roman" w:hAnsi="Times New Roman" w:cs="Times New Roman"/>
                <w:bCs/>
                <w:lang w:eastAsia="pl-PL"/>
              </w:rPr>
              <w:t>125 000,00</w:t>
            </w:r>
          </w:p>
        </w:tc>
      </w:tr>
      <w:tr w:rsidR="004E18CE" w:rsidRPr="00E84973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8CE" w:rsidRPr="00E84973" w:rsidRDefault="004E18CE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754</w:t>
            </w:r>
          </w:p>
        </w:tc>
        <w:tc>
          <w:tcPr>
            <w:tcW w:w="1134" w:type="dxa"/>
          </w:tcPr>
          <w:p w:rsidR="004E18CE" w:rsidRPr="00E84973" w:rsidRDefault="004E18CE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8CE" w:rsidRPr="00E84973" w:rsidRDefault="004E18CE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8CE" w:rsidRPr="009C6E32" w:rsidRDefault="003C6B09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C6E3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Bezpieczeństwo publiczne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8CE" w:rsidRPr="00E84973" w:rsidRDefault="003C6B09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500 000,00</w:t>
            </w:r>
          </w:p>
        </w:tc>
      </w:tr>
      <w:tr w:rsidR="004E18CE" w:rsidRPr="00E84973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8CE" w:rsidRPr="00E84973" w:rsidRDefault="004E18CE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:rsidR="004E18CE" w:rsidRPr="00E84973" w:rsidRDefault="003C6B09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75412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8CE" w:rsidRPr="00E84973" w:rsidRDefault="004E18CE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8CE" w:rsidRPr="00E84973" w:rsidRDefault="003C6B09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Ochotnicze straże pożarne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8CE" w:rsidRPr="003C6B09" w:rsidRDefault="003C6B09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C6B09">
              <w:rPr>
                <w:rFonts w:ascii="Times New Roman" w:eastAsia="Times New Roman" w:hAnsi="Times New Roman" w:cs="Times New Roman"/>
                <w:bCs/>
                <w:lang w:eastAsia="pl-PL"/>
              </w:rPr>
              <w:t>500 000,00</w:t>
            </w:r>
          </w:p>
        </w:tc>
      </w:tr>
      <w:tr w:rsidR="003C6B09" w:rsidRPr="00E84973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B09" w:rsidRPr="00E84973" w:rsidRDefault="003C6B09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:rsidR="003C6B09" w:rsidRDefault="003C6B09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B09" w:rsidRPr="00E84973" w:rsidRDefault="003C6B09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B09" w:rsidRPr="003C6B09" w:rsidRDefault="003C6B09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3C6B0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Dochody majątkowe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B09" w:rsidRPr="003C6B09" w:rsidRDefault="003C6B09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C6B09">
              <w:rPr>
                <w:rFonts w:ascii="Times New Roman" w:eastAsia="Times New Roman" w:hAnsi="Times New Roman" w:cs="Times New Roman"/>
                <w:bCs/>
                <w:lang w:eastAsia="pl-PL"/>
              </w:rPr>
              <w:t>500 000,00</w:t>
            </w:r>
          </w:p>
        </w:tc>
      </w:tr>
      <w:tr w:rsidR="004E18CE" w:rsidRPr="00E84973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8CE" w:rsidRPr="00E84973" w:rsidRDefault="004E18CE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:rsidR="004E18CE" w:rsidRPr="00E84973" w:rsidRDefault="004E18CE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8CE" w:rsidRPr="00E84973" w:rsidRDefault="004E18CE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  <w:r w:rsidR="001A3F59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8CE" w:rsidRPr="003C6B09" w:rsidRDefault="001A3F59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Środki otrzymane od pozostałych jednostek zaliczanych do sektora finansów publicznych na finansowanie lub dofinansowanie kosztów realizacji inwestycji i zakupów inwestycyjnych jednostek zaliczonych do sektora finansów publicznych</w:t>
            </w:r>
            <w:r w:rsidR="008A7DB7">
              <w:rPr>
                <w:rFonts w:ascii="Times New Roman" w:eastAsia="Times New Roman" w:hAnsi="Times New Roman" w:cs="Times New Roman"/>
                <w:lang w:eastAsia="pl-PL"/>
              </w:rPr>
              <w:t xml:space="preserve"> dofinansowanie z  </w:t>
            </w:r>
            <w:proofErr w:type="spellStart"/>
            <w:r w:rsidR="008A7DB7" w:rsidRPr="00E84973">
              <w:rPr>
                <w:i/>
                <w:iCs/>
              </w:rPr>
              <w:t>WFOŚiGW</w:t>
            </w:r>
            <w:proofErr w:type="spellEnd"/>
            <w:r w:rsidR="00373463">
              <w:rPr>
                <w:i/>
                <w:iCs/>
              </w:rPr>
              <w:t xml:space="preserve"> na zadanie pt.” Przebudowa i Termomodernizacja Budynku Remizy OSP w Zielonce”</w:t>
            </w:r>
            <w:r w:rsidR="009C6E32">
              <w:rPr>
                <w:i/>
                <w:iCs/>
              </w:rPr>
              <w:t>- środki na remizy dla gmin z największą frekwencją w wyborach parlamentarnych.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8CE" w:rsidRPr="003C6B09" w:rsidRDefault="003C6B09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C6B09">
              <w:rPr>
                <w:rFonts w:ascii="Times New Roman" w:eastAsia="Times New Roman" w:hAnsi="Times New Roman" w:cs="Times New Roman"/>
                <w:bCs/>
                <w:lang w:eastAsia="pl-PL"/>
              </w:rPr>
              <w:t>500 000,00</w:t>
            </w:r>
          </w:p>
        </w:tc>
      </w:tr>
      <w:tr w:rsidR="00891161" w:rsidRPr="00E84973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900</w:t>
            </w:r>
          </w:p>
        </w:tc>
        <w:tc>
          <w:tcPr>
            <w:tcW w:w="1134" w:type="dxa"/>
          </w:tcPr>
          <w:p w:rsidR="00891161" w:rsidRPr="00E84973" w:rsidRDefault="00891161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Gospodarka komunalna i ochrona środowiska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lang w:eastAsia="pl-PL"/>
              </w:rPr>
              <w:t>35 000,00</w:t>
            </w:r>
          </w:p>
        </w:tc>
      </w:tr>
      <w:tr w:rsidR="00891161" w:rsidRPr="00E84973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:rsidR="00891161" w:rsidRPr="00E84973" w:rsidRDefault="00891161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90005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Ochrona powietrza atmosferycznego i klimatu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35 000,00</w:t>
            </w:r>
          </w:p>
        </w:tc>
      </w:tr>
      <w:tr w:rsidR="003C6B09" w:rsidRPr="00E84973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B09" w:rsidRPr="00E84973" w:rsidRDefault="003C6B09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:rsidR="003C6B09" w:rsidRPr="00E84973" w:rsidRDefault="003C6B09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B09" w:rsidRPr="00E84973" w:rsidRDefault="003C6B09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B09" w:rsidRPr="003C6B09" w:rsidRDefault="003C6B09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3C6B09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Dochody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bieżące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B09" w:rsidRPr="00E84973" w:rsidRDefault="003C6B09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891161" w:rsidRPr="00E84973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:rsidR="00891161" w:rsidRPr="00E84973" w:rsidRDefault="00891161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2460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pStyle w:val="Default"/>
              <w:rPr>
                <w:sz w:val="22"/>
                <w:szCs w:val="22"/>
              </w:rPr>
            </w:pPr>
            <w:r w:rsidRPr="00E84973">
              <w:rPr>
                <w:sz w:val="22"/>
                <w:szCs w:val="22"/>
              </w:rPr>
              <w:t xml:space="preserve">Środki otrzymane od pozostałych jednostek zaliczanych do sektora finansów publicznych na realizację zadań bieżących jednostek zaliczanych do sektora finansów publicznych </w:t>
            </w:r>
            <w:r w:rsidRPr="00E84973">
              <w:rPr>
                <w:i/>
                <w:iCs/>
                <w:sz w:val="22"/>
                <w:szCs w:val="22"/>
              </w:rPr>
              <w:t>zgodnie z paragrafem 3 ust. 1 Porozumienia z dnia 09.0</w:t>
            </w:r>
            <w:r w:rsidR="0050426A" w:rsidRPr="00E84973">
              <w:rPr>
                <w:i/>
                <w:iCs/>
                <w:sz w:val="22"/>
                <w:szCs w:val="22"/>
              </w:rPr>
              <w:t>6</w:t>
            </w:r>
            <w:r w:rsidRPr="00E84973">
              <w:rPr>
                <w:i/>
                <w:iCs/>
                <w:sz w:val="22"/>
                <w:szCs w:val="22"/>
              </w:rPr>
              <w:t>.20</w:t>
            </w:r>
            <w:r w:rsidR="0050426A" w:rsidRPr="00E84973">
              <w:rPr>
                <w:i/>
                <w:iCs/>
                <w:sz w:val="22"/>
                <w:szCs w:val="22"/>
              </w:rPr>
              <w:t>21</w:t>
            </w:r>
            <w:r w:rsidRPr="00E84973">
              <w:rPr>
                <w:i/>
                <w:iCs/>
                <w:sz w:val="22"/>
                <w:szCs w:val="22"/>
              </w:rPr>
              <w:t xml:space="preserve">r. zawartego pomiędzy </w:t>
            </w:r>
            <w:proofErr w:type="spellStart"/>
            <w:r w:rsidRPr="00E84973">
              <w:rPr>
                <w:i/>
                <w:iCs/>
                <w:sz w:val="22"/>
                <w:szCs w:val="22"/>
              </w:rPr>
              <w:t>WFOŚiGW</w:t>
            </w:r>
            <w:proofErr w:type="spellEnd"/>
            <w:r w:rsidRPr="00E84973">
              <w:rPr>
                <w:i/>
                <w:iCs/>
                <w:sz w:val="22"/>
                <w:szCs w:val="22"/>
              </w:rPr>
              <w:t xml:space="preserve"> w Rzeszowie a Gminą Raniżów </w:t>
            </w:r>
            <w:r w:rsidR="00373463">
              <w:rPr>
                <w:i/>
                <w:iCs/>
                <w:sz w:val="22"/>
                <w:szCs w:val="22"/>
              </w:rPr>
              <w:t>„ Czyste Powietrze „</w:t>
            </w:r>
          </w:p>
          <w:p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35 000,00</w:t>
            </w:r>
          </w:p>
        </w:tc>
      </w:tr>
      <w:tr w:rsidR="00891161" w:rsidRPr="00E84973" w:rsidTr="00891161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Razem zwiększenia </w:t>
            </w:r>
            <w:r w:rsidR="00EC5BAE"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dochodów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61" w:rsidRPr="00E84973" w:rsidRDefault="00373463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660</w:t>
            </w:r>
            <w:r w:rsidR="00EC5BAE" w:rsidRPr="00E84973">
              <w:rPr>
                <w:rFonts w:ascii="Times New Roman" w:eastAsia="Times New Roman" w:hAnsi="Times New Roman" w:cs="Times New Roman"/>
                <w:b/>
                <w:lang w:eastAsia="pl-PL"/>
              </w:rPr>
              <w:t> 000,00</w:t>
            </w:r>
          </w:p>
        </w:tc>
      </w:tr>
    </w:tbl>
    <w:p w:rsidR="00891161" w:rsidRDefault="00891161" w:rsidP="006C4A22">
      <w:pPr>
        <w:pStyle w:val="Akapitzlist"/>
        <w:widowControl/>
        <w:ind w:left="786"/>
        <w:jc w:val="center"/>
        <w:rPr>
          <w:rFonts w:ascii="Times New Roman" w:hAnsi="Times New Roman" w:cs="Times New Roman"/>
          <w:b/>
          <w:bCs/>
        </w:rPr>
      </w:pPr>
    </w:p>
    <w:p w:rsidR="00711980" w:rsidRPr="00711980" w:rsidRDefault="00711980" w:rsidP="00711980">
      <w:pPr>
        <w:widowControl/>
        <w:rPr>
          <w:rFonts w:ascii="Times New Roman" w:hAnsi="Times New Roman" w:cs="Times New Roman"/>
          <w:b/>
          <w:bCs/>
        </w:rPr>
      </w:pPr>
    </w:p>
    <w:p w:rsidR="006C4A22" w:rsidRPr="006C4A22" w:rsidRDefault="006C4A22" w:rsidP="006C4A22">
      <w:pPr>
        <w:pStyle w:val="Akapitzlist"/>
        <w:widowControl/>
        <w:ind w:left="786"/>
        <w:jc w:val="center"/>
        <w:rPr>
          <w:rFonts w:ascii="Times New Roman" w:hAnsi="Times New Roman" w:cs="Times New Roman"/>
          <w:b/>
          <w:bCs/>
        </w:rPr>
      </w:pPr>
    </w:p>
    <w:p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6C4A22" w:rsidRDefault="006C4A22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6C4A22" w:rsidRDefault="006C4A22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E84973" w:rsidRDefault="00E84973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6C4A22" w:rsidRPr="00E84973" w:rsidRDefault="006C4A22" w:rsidP="006C4A22">
      <w:pPr>
        <w:widowControl/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</w:pPr>
      <w:r w:rsidRPr="00E84973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lastRenderedPageBreak/>
        <w:t xml:space="preserve">Załącznik Nr 2 do Uchwały Nr XI/…/2025 </w:t>
      </w:r>
    </w:p>
    <w:p w:rsidR="006C4A22" w:rsidRPr="00E84973" w:rsidRDefault="006C4A22" w:rsidP="006C4A22">
      <w:pPr>
        <w:widowControl/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</w:pPr>
      <w:r w:rsidRPr="00E84973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t xml:space="preserve">Rady Gminy Raniżów </w:t>
      </w:r>
    </w:p>
    <w:p w:rsidR="006C4A22" w:rsidRPr="00E84973" w:rsidRDefault="006C4A22" w:rsidP="006C4A22">
      <w:pPr>
        <w:pStyle w:val="Standard"/>
        <w:jc w:val="right"/>
        <w:rPr>
          <w:rFonts w:ascii="Times New Roman" w:hAnsi="Times New Roman" w:cs="Times New Roman"/>
          <w:b/>
        </w:rPr>
      </w:pPr>
      <w:bookmarkStart w:id="0" w:name="_Hlk196214355"/>
      <w:r w:rsidRPr="00E84973">
        <w:rPr>
          <w:rFonts w:ascii="Times New Roman" w:eastAsiaTheme="minorHAnsi" w:hAnsi="Times New Roman" w:cs="Times New Roman"/>
          <w:color w:val="000000"/>
          <w14:ligatures w14:val="standardContextual"/>
        </w:rPr>
        <w:t>z dnia 29 kwietnia 2025 r.</w:t>
      </w:r>
    </w:p>
    <w:bookmarkEnd w:id="0"/>
    <w:p w:rsidR="006C4A22" w:rsidRPr="00E84973" w:rsidRDefault="006C4A22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:rsidR="007C0DE0" w:rsidRPr="00E84973" w:rsidRDefault="00A91505" w:rsidP="00A91505">
      <w:pPr>
        <w:widowControl/>
        <w:jc w:val="center"/>
        <w:rPr>
          <w:rFonts w:ascii="Times New Roman" w:hAnsi="Times New Roman" w:cs="Times New Roman"/>
          <w:b/>
          <w:bCs/>
        </w:rPr>
      </w:pPr>
      <w:r w:rsidRPr="00E84973">
        <w:rPr>
          <w:rFonts w:ascii="Times New Roman" w:hAnsi="Times New Roman" w:cs="Times New Roman"/>
          <w:b/>
          <w:bCs/>
        </w:rPr>
        <w:t>Wydatki budżetowe na 2025 roku</w:t>
      </w:r>
    </w:p>
    <w:p w:rsidR="00891161" w:rsidRPr="00E84973" w:rsidRDefault="00891161" w:rsidP="00A91505">
      <w:pPr>
        <w:widowControl/>
        <w:jc w:val="center"/>
        <w:rPr>
          <w:rFonts w:ascii="Times New Roman" w:hAnsi="Times New Roman" w:cs="Times New Roman"/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1264"/>
        <w:gridCol w:w="4548"/>
        <w:gridCol w:w="1701"/>
      </w:tblGrid>
      <w:tr w:rsidR="007D34F0" w:rsidRPr="00E84973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4F0" w:rsidRPr="00E84973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</w:t>
            </w:r>
          </w:p>
          <w:p w:rsidR="007D34F0" w:rsidRPr="00E84973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7D34F0" w:rsidRPr="00E84973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Rozdział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4F0" w:rsidRPr="00E84973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Paragraf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4F0" w:rsidRPr="00E84973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Nazwa, działu, rozdziału, paragrafu, źródło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4F0" w:rsidRPr="00E84973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</w:t>
            </w:r>
          </w:p>
          <w:p w:rsidR="007D34F0" w:rsidRPr="00E84973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złotych</w:t>
            </w:r>
          </w:p>
        </w:tc>
      </w:tr>
      <w:tr w:rsidR="009C6E32" w:rsidRPr="00E84973" w:rsidTr="007D34F0">
        <w:trPr>
          <w:trHeight w:val="26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2" w:rsidRPr="00E84973" w:rsidRDefault="009C6E32" w:rsidP="00280D45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</w:t>
            </w:r>
          </w:p>
        </w:tc>
        <w:tc>
          <w:tcPr>
            <w:tcW w:w="1276" w:type="dxa"/>
          </w:tcPr>
          <w:p w:rsidR="009C6E32" w:rsidRPr="00E84973" w:rsidRDefault="009C6E32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2" w:rsidRPr="00E84973" w:rsidRDefault="009C6E32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2" w:rsidRPr="009C6E32" w:rsidRDefault="009C6E32" w:rsidP="00280D45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C6E3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Transport i łączność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2" w:rsidRPr="00E84973" w:rsidRDefault="00F53464" w:rsidP="00280D45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125 000,00</w:t>
            </w:r>
          </w:p>
        </w:tc>
      </w:tr>
      <w:tr w:rsidR="009C6E32" w:rsidRPr="00E84973" w:rsidTr="007D34F0">
        <w:trPr>
          <w:trHeight w:val="26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2" w:rsidRPr="00E84973" w:rsidRDefault="009C6E32" w:rsidP="00280D45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9C6E32" w:rsidRPr="00E84973" w:rsidRDefault="009C6E32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60017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2" w:rsidRPr="00E84973" w:rsidRDefault="009C6E32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2" w:rsidRPr="00E84973" w:rsidRDefault="009C6E32" w:rsidP="00280D45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Drogi wewnętrzne.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2" w:rsidRPr="00F53464" w:rsidRDefault="00F53464" w:rsidP="00280D45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53464">
              <w:rPr>
                <w:rFonts w:ascii="Times New Roman" w:eastAsia="Times New Roman" w:hAnsi="Times New Roman" w:cs="Times New Roman"/>
                <w:bCs/>
                <w:lang w:eastAsia="pl-PL"/>
              </w:rPr>
              <w:t>125 000,00</w:t>
            </w:r>
          </w:p>
        </w:tc>
      </w:tr>
      <w:tr w:rsidR="009C6E32" w:rsidRPr="00E84973" w:rsidTr="007D34F0">
        <w:trPr>
          <w:trHeight w:val="26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2" w:rsidRPr="00E84973" w:rsidRDefault="009C6E32" w:rsidP="00280D45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9C6E32" w:rsidRPr="00E84973" w:rsidRDefault="009C6E32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2" w:rsidRPr="00E84973" w:rsidRDefault="009C6E32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Wydatki majątkowe</w:t>
            </w:r>
          </w:p>
          <w:p w:rsidR="009C6E32" w:rsidRPr="00E84973" w:rsidRDefault="009C6E32" w:rsidP="00280D45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2" w:rsidRPr="00F53464" w:rsidRDefault="00F53464" w:rsidP="00280D45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53464">
              <w:rPr>
                <w:rFonts w:ascii="Times New Roman" w:eastAsia="Times New Roman" w:hAnsi="Times New Roman" w:cs="Times New Roman"/>
                <w:bCs/>
                <w:lang w:eastAsia="pl-PL"/>
              </w:rPr>
              <w:t>125 000,00</w:t>
            </w:r>
          </w:p>
        </w:tc>
      </w:tr>
      <w:tr w:rsidR="00F53464" w:rsidRPr="00E84973" w:rsidTr="007D34F0">
        <w:trPr>
          <w:trHeight w:val="26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Środki na modernizację dróg dojazdowych do gruntów rolnych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F53464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53464">
              <w:rPr>
                <w:rFonts w:ascii="Times New Roman" w:eastAsia="Times New Roman" w:hAnsi="Times New Roman" w:cs="Times New Roman"/>
                <w:bCs/>
                <w:lang w:eastAsia="pl-PL"/>
              </w:rPr>
              <w:t>125 000,00</w:t>
            </w:r>
          </w:p>
        </w:tc>
      </w:tr>
      <w:tr w:rsidR="00F53464" w:rsidRPr="00E84973" w:rsidTr="007D34F0">
        <w:trPr>
          <w:trHeight w:val="26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720</w:t>
            </w: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Informatyka </w:t>
            </w:r>
          </w:p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lang w:eastAsia="pl-PL"/>
              </w:rPr>
              <w:t>116 404,00</w:t>
            </w:r>
          </w:p>
        </w:tc>
      </w:tr>
      <w:tr w:rsidR="00F53464" w:rsidRPr="00E84973" w:rsidTr="007D34F0">
        <w:trPr>
          <w:trHeight w:val="26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72095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Pozostałą działalność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116 404,00</w:t>
            </w:r>
          </w:p>
        </w:tc>
      </w:tr>
      <w:tr w:rsidR="00F53464" w:rsidRPr="00E84973" w:rsidTr="007D34F0">
        <w:trPr>
          <w:trHeight w:val="26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Wydatki majątkowe</w:t>
            </w:r>
          </w:p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116 404,00</w:t>
            </w:r>
          </w:p>
        </w:tc>
      </w:tr>
      <w:tr w:rsidR="00F53464" w:rsidRPr="00E84973" w:rsidTr="007D34F0">
        <w:trPr>
          <w:trHeight w:val="26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 xml:space="preserve">Poprawa </w:t>
            </w:r>
            <w:proofErr w:type="spellStart"/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cyberbezpieczeństwa</w:t>
            </w:r>
            <w:proofErr w:type="spellEnd"/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 xml:space="preserve"> w Gminie Raniżów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116 404,00</w:t>
            </w:r>
          </w:p>
        </w:tc>
      </w:tr>
      <w:tr w:rsidR="00F53464" w:rsidRPr="00E84973" w:rsidTr="007D34F0">
        <w:trPr>
          <w:trHeight w:val="26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21 766,60</w:t>
            </w:r>
          </w:p>
        </w:tc>
      </w:tr>
      <w:tr w:rsidR="00F53464" w:rsidRPr="00E84973" w:rsidTr="007D34F0">
        <w:trPr>
          <w:trHeight w:val="26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6057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76 656,29</w:t>
            </w:r>
          </w:p>
        </w:tc>
      </w:tr>
      <w:tr w:rsidR="00F53464" w:rsidRPr="00E84973" w:rsidTr="007D34F0">
        <w:trPr>
          <w:trHeight w:val="26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6059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17 981,11</w:t>
            </w:r>
          </w:p>
        </w:tc>
      </w:tr>
      <w:tr w:rsidR="00F53464" w:rsidRPr="00E84973" w:rsidTr="007D34F0">
        <w:trPr>
          <w:trHeight w:val="26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750</w:t>
            </w: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Administracja publiczna</w:t>
            </w:r>
          </w:p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lang w:eastAsia="pl-PL"/>
              </w:rPr>
              <w:t>47 000,00</w:t>
            </w: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Wydatki bieżące</w:t>
            </w:r>
          </w:p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75023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Urząd Gminy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47 000,00</w:t>
            </w: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- środki na realizację „Czystego powietrza”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35 000,00</w:t>
            </w: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4010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24 000,00</w:t>
            </w: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4 500,00</w:t>
            </w: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500,00</w:t>
            </w: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Zakup materiałów i wyposażenia</w:t>
            </w:r>
          </w:p>
          <w:p w:rsidR="00664CFD" w:rsidRPr="00E84973" w:rsidRDefault="00664CFD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Zakup 2 </w:t>
            </w:r>
            <w:r w:rsidR="00021CBD">
              <w:rPr>
                <w:rFonts w:ascii="Times New Roman" w:eastAsia="Times New Roman" w:hAnsi="Times New Roman" w:cs="Times New Roman"/>
                <w:bCs/>
                <w:lang w:eastAsia="pl-PL"/>
              </w:rPr>
              <w:t>kl</w:t>
            </w:r>
            <w:r w:rsidR="003844F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imatyzatorów </w:t>
            </w:r>
            <w:r w:rsidR="00021C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do serwer</w:t>
            </w:r>
            <w:r w:rsidR="00021CBD">
              <w:rPr>
                <w:rFonts w:ascii="Times New Roman" w:eastAsia="Times New Roman" w:hAnsi="Times New Roman" w:cs="Times New Roman"/>
                <w:bCs/>
                <w:lang w:eastAsia="pl-PL"/>
              </w:rPr>
              <w:t>owni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– 12 000,00zł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18 000,00</w:t>
            </w: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754</w:t>
            </w: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C6E3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Bezpieczeństwo publiczne</w:t>
            </w:r>
          </w:p>
          <w:p w:rsidR="00F53464" w:rsidRPr="009C6E32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75404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 xml:space="preserve">Komendy Wojewódzkie Policji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7 000,00</w:t>
            </w: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 xml:space="preserve">Wydatki bieżące </w:t>
            </w:r>
          </w:p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7 000,00</w:t>
            </w: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2300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Wpłaty jednostek na państwowy fundusz celowy – zakup psa tropiącego</w:t>
            </w:r>
            <w:r w:rsidR="00D958A7">
              <w:rPr>
                <w:rFonts w:ascii="Times New Roman" w:eastAsia="Times New Roman" w:hAnsi="Times New Roman" w:cs="Times New Roman"/>
                <w:lang w:eastAsia="pl-PL"/>
              </w:rPr>
              <w:t xml:space="preserve"> tutaj funduszu w podobnej wysokości dokonały wszystkie gminy w powiecie na rzecz Komendy Wojewódzkiej w Kolbuszowej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7 000,00</w:t>
            </w: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75412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Ochotnicze straże pożarne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E86900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588 0</w:t>
            </w:r>
            <w:r w:rsidR="00F53464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B64595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B6459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Wydatki bieżące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28 000,00</w:t>
            </w: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Zakup materiałów i wyposażenia </w:t>
            </w:r>
          </w:p>
          <w:p w:rsidR="003844FF" w:rsidRPr="00B64595" w:rsidRDefault="003844FF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zakup 4 kompletów aparatów ochrony dróg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oddechowych wraz z czujnikiem bezruchu do OSP Mazury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28 000,00</w:t>
            </w: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B64595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B6459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Wydatki majątkowe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790942">
              <w:rPr>
                <w:rFonts w:ascii="Times New Roman" w:eastAsia="Times New Roman" w:hAnsi="Times New Roman" w:cs="Times New Roman"/>
                <w:lang w:eastAsia="pl-PL"/>
              </w:rPr>
              <w:t>60 0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F53464" w:rsidRPr="00E84973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  <w:p w:rsidR="00F53464" w:rsidRDefault="00F53464" w:rsidP="00F53464">
            <w:pPr>
              <w:autoSpaceDE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1)Środki na zadanie pt.” Przebudowa i Termomodernizacja Budynku Remizy OSP w Zielonce”-500 00,00zł , </w:t>
            </w:r>
          </w:p>
          <w:p w:rsidR="00F53464" w:rsidRDefault="00F53464" w:rsidP="00F53464">
            <w:pPr>
              <w:autoSpaceDE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2) Rozbudowa i przebudowa budynku remizy OSP w Raniżowie i Korczowiskach</w:t>
            </w:r>
            <w:r w:rsidR="00021CBD">
              <w:rPr>
                <w:i/>
                <w:iCs/>
              </w:rPr>
              <w:t xml:space="preserve">- </w:t>
            </w:r>
            <w:r w:rsidR="00790942">
              <w:rPr>
                <w:i/>
                <w:iCs/>
              </w:rPr>
              <w:t>60</w:t>
            </w:r>
            <w:r w:rsidR="00021CBD">
              <w:rPr>
                <w:i/>
                <w:iCs/>
              </w:rPr>
              <w:t> </w:t>
            </w:r>
            <w:r w:rsidR="00790942">
              <w:rPr>
                <w:i/>
                <w:iCs/>
              </w:rPr>
              <w:t>0</w:t>
            </w:r>
            <w:r w:rsidR="00021CBD">
              <w:rPr>
                <w:i/>
                <w:iCs/>
              </w:rPr>
              <w:t>00,00</w:t>
            </w:r>
          </w:p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790942">
              <w:rPr>
                <w:rFonts w:ascii="Times New Roman" w:eastAsia="Times New Roman" w:hAnsi="Times New Roman" w:cs="Times New Roman"/>
                <w:lang w:eastAsia="pl-PL"/>
              </w:rPr>
              <w:t>60 0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F53464" w:rsidRPr="00E84973" w:rsidTr="007D34F0">
        <w:trPr>
          <w:trHeight w:val="2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</w:t>
            </w: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Ochrona zdrowia</w:t>
            </w:r>
          </w:p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34 325,10</w:t>
            </w:r>
          </w:p>
        </w:tc>
      </w:tr>
      <w:tr w:rsidR="00F53464" w:rsidRPr="00E84973" w:rsidTr="007D34F0">
        <w:trPr>
          <w:trHeight w:val="2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85154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Przeciwdziałanie alkoholizmowi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34 325,10</w:t>
            </w:r>
          </w:p>
        </w:tc>
      </w:tr>
      <w:tr w:rsidR="00F53464" w:rsidRPr="00E84973" w:rsidTr="007D34F0">
        <w:trPr>
          <w:trHeight w:val="2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Wydatki bieżące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53464" w:rsidRPr="00E84973" w:rsidTr="007D34F0">
        <w:trPr>
          <w:trHeight w:val="2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Wydatki związane z  realizacją ich statutowych zadań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34 325,10</w:t>
            </w:r>
          </w:p>
        </w:tc>
      </w:tr>
      <w:tr w:rsidR="00F53464" w:rsidRPr="00E84973" w:rsidTr="007D34F0">
        <w:trPr>
          <w:trHeight w:val="2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Zakup materiałów i wyposażenia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10 325,10</w:t>
            </w:r>
          </w:p>
        </w:tc>
      </w:tr>
      <w:tr w:rsidR="00F53464" w:rsidRPr="00E84973" w:rsidTr="007D34F0">
        <w:trPr>
          <w:trHeight w:val="2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4220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Zakup środków żywności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4 000,00</w:t>
            </w:r>
          </w:p>
        </w:tc>
      </w:tr>
      <w:tr w:rsidR="00F53464" w:rsidRPr="00E84973" w:rsidTr="007D34F0">
        <w:trPr>
          <w:trHeight w:val="2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Zakup usług pozostałych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20 000,00</w:t>
            </w:r>
          </w:p>
        </w:tc>
      </w:tr>
      <w:tr w:rsidR="00F53464" w:rsidRPr="00E84973" w:rsidTr="007D34F0">
        <w:trPr>
          <w:trHeight w:val="2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236ED6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6E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900</w:t>
            </w: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Gospodarka komunalna i ochrona środowiska</w:t>
            </w:r>
          </w:p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151 936,85</w:t>
            </w:r>
          </w:p>
        </w:tc>
      </w:tr>
      <w:tr w:rsidR="00F53464" w:rsidRPr="00E84973" w:rsidTr="007D34F0">
        <w:trPr>
          <w:trHeight w:val="2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90005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Ochrona powietrza atmosferycznego i klimatu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146 145,12</w:t>
            </w:r>
          </w:p>
        </w:tc>
      </w:tr>
      <w:tr w:rsidR="00F53464" w:rsidRPr="00E84973" w:rsidTr="007D34F0">
        <w:trPr>
          <w:trHeight w:val="2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Wydatki bieżące</w:t>
            </w:r>
          </w:p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146 145,12</w:t>
            </w:r>
          </w:p>
        </w:tc>
      </w:tr>
      <w:tr w:rsidR="00F53464" w:rsidRPr="00E84973" w:rsidTr="007D34F0">
        <w:trPr>
          <w:trHeight w:val="2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-środki na realizację projektu Life Podkarpacie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146 145,12</w:t>
            </w:r>
          </w:p>
        </w:tc>
      </w:tr>
      <w:tr w:rsidR="00F53464" w:rsidRPr="00E84973" w:rsidTr="007D34F0">
        <w:trPr>
          <w:trHeight w:val="2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4011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116 145,12</w:t>
            </w:r>
          </w:p>
        </w:tc>
      </w:tr>
      <w:tr w:rsidR="00F53464" w:rsidRPr="00E84973" w:rsidTr="007D34F0">
        <w:trPr>
          <w:trHeight w:val="2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4111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26 300,00</w:t>
            </w:r>
          </w:p>
        </w:tc>
      </w:tr>
      <w:tr w:rsidR="00F53464" w:rsidRPr="00E84973" w:rsidTr="007D34F0">
        <w:trPr>
          <w:trHeight w:val="2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4121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3 700,00</w:t>
            </w:r>
          </w:p>
        </w:tc>
      </w:tr>
      <w:tr w:rsidR="00F53464" w:rsidRPr="00E84973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90019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hAnsi="Times New Roman" w:cs="Times New Roman"/>
                <w:snapToGrid w:val="0"/>
              </w:rPr>
              <w:t>Wpływy  i wydatki związane z gromadzeniem środków z opłat i kar za korzystanie ze środowiska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lang w:eastAsia="pl-PL"/>
              </w:rPr>
              <w:t>5 791,73</w:t>
            </w:r>
          </w:p>
        </w:tc>
      </w:tr>
      <w:tr w:rsidR="00F53464" w:rsidRPr="00E84973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B64595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B6459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 xml:space="preserve">Wydatki </w:t>
            </w:r>
            <w:r w:rsidR="003844F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bieżące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B64595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64595">
              <w:rPr>
                <w:rFonts w:ascii="Times New Roman" w:eastAsia="Times New Roman" w:hAnsi="Times New Roman" w:cs="Times New Roman"/>
                <w:b/>
                <w:lang w:eastAsia="pl-PL"/>
              </w:rPr>
              <w:t>5 791,73</w:t>
            </w:r>
          </w:p>
        </w:tc>
      </w:tr>
      <w:tr w:rsidR="00F53464" w:rsidRPr="00E84973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lang w:eastAsia="pl-PL"/>
              </w:rPr>
              <w:t>Zakup usług pozostałych</w:t>
            </w:r>
          </w:p>
          <w:p w:rsidR="003844FF" w:rsidRPr="00E84973" w:rsidRDefault="003844FF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hAnsi="Times New Roman" w:cs="Times New Roman"/>
                <w:snapToGrid w:val="0"/>
              </w:rPr>
              <w:t>wydatki związane z opłat</w:t>
            </w:r>
            <w:r>
              <w:rPr>
                <w:rFonts w:ascii="Times New Roman" w:hAnsi="Times New Roman" w:cs="Times New Roman"/>
                <w:snapToGrid w:val="0"/>
              </w:rPr>
              <w:t>ą</w:t>
            </w:r>
            <w:r w:rsidRPr="00E84973">
              <w:rPr>
                <w:rFonts w:ascii="Times New Roman" w:hAnsi="Times New Roman" w:cs="Times New Roman"/>
                <w:snapToGrid w:val="0"/>
              </w:rPr>
              <w:t xml:space="preserve"> za korzystanie ze środowiska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Cs/>
                <w:lang w:eastAsia="pl-PL"/>
              </w:rPr>
              <w:t>5 791,73</w:t>
            </w:r>
          </w:p>
        </w:tc>
      </w:tr>
      <w:tr w:rsidR="00F53464" w:rsidRPr="00E84973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4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</w:t>
            </w: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402333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0233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402333" w:rsidRDefault="00402333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02333">
              <w:rPr>
                <w:rFonts w:ascii="Times New Roman" w:eastAsia="Times New Roman" w:hAnsi="Times New Roman" w:cs="Times New Roman"/>
                <w:b/>
                <w:lang w:eastAsia="pl-PL"/>
              </w:rPr>
              <w:t>35 300,00</w:t>
            </w:r>
          </w:p>
        </w:tc>
      </w:tr>
      <w:tr w:rsidR="00F53464" w:rsidRPr="00E84973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92109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Domy i ośrodki kultury, świetlice i kluby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402333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35 300,00</w:t>
            </w:r>
          </w:p>
        </w:tc>
      </w:tr>
      <w:tr w:rsidR="00402333" w:rsidRPr="00E84973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33" w:rsidRPr="00F53464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402333" w:rsidRPr="00E84973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33" w:rsidRDefault="00402333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33" w:rsidRDefault="00402333" w:rsidP="00402333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Wydatki bieżące</w:t>
            </w:r>
          </w:p>
          <w:p w:rsidR="00402333" w:rsidRPr="00E84973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33" w:rsidRPr="00E84973" w:rsidRDefault="00402333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35 300,00</w:t>
            </w:r>
          </w:p>
        </w:tc>
      </w:tr>
      <w:tr w:rsidR="00F53464" w:rsidRPr="00E84973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2480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Dotacja podmiotowa z budżetu otrzymana przez samorządową instytucję kultury</w:t>
            </w:r>
          </w:p>
          <w:p w:rsidR="003844FF" w:rsidRPr="00E84973" w:rsidRDefault="003844FF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Zwiększenie dotacji podmiotowej do Gminnego Ośrodka Sporu  i Rekreacji w Raniżowie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402333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35 300,00</w:t>
            </w:r>
          </w:p>
        </w:tc>
      </w:tr>
      <w:tr w:rsidR="00F53464" w:rsidRPr="00E84973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zwiększenia wydatków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64" w:rsidRPr="00E84973" w:rsidRDefault="00402333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790942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790942">
              <w:rPr>
                <w:rFonts w:ascii="Times New Roman" w:eastAsia="Times New Roman" w:hAnsi="Times New Roman" w:cs="Times New Roman"/>
                <w:b/>
                <w:lang w:eastAsia="pl-PL"/>
              </w:rPr>
              <w:t>06 9</w:t>
            </w:r>
            <w:r w:rsidR="00F53464">
              <w:rPr>
                <w:rFonts w:ascii="Times New Roman" w:eastAsia="Times New Roman" w:hAnsi="Times New Roman" w:cs="Times New Roman"/>
                <w:b/>
                <w:lang w:eastAsia="pl-PL"/>
              </w:rPr>
              <w:t>65,95</w:t>
            </w:r>
          </w:p>
        </w:tc>
      </w:tr>
    </w:tbl>
    <w:p w:rsidR="00891161" w:rsidRPr="00E84973" w:rsidRDefault="00891161" w:rsidP="00A91505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891161" w:rsidRPr="00E84973" w:rsidRDefault="00891161" w:rsidP="00A91505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A91505" w:rsidRPr="00E84973" w:rsidRDefault="00A91505" w:rsidP="00A91505">
      <w:pPr>
        <w:widowControl/>
        <w:jc w:val="center"/>
        <w:rPr>
          <w:rFonts w:ascii="Times New Roman" w:hAnsi="Times New Roman" w:cs="Times New Roman"/>
        </w:rPr>
      </w:pPr>
    </w:p>
    <w:p w:rsidR="007C0DE0" w:rsidRPr="00E84973" w:rsidRDefault="007C0DE0" w:rsidP="007C0DE0">
      <w:pPr>
        <w:spacing w:after="120"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C0DE0" w:rsidRPr="00E84973" w:rsidRDefault="007C0DE0" w:rsidP="007C0DE0">
      <w:pPr>
        <w:spacing w:after="120"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C0DE0" w:rsidRPr="00E84973" w:rsidRDefault="007C0DE0" w:rsidP="007C0DE0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</w:p>
    <w:p w:rsidR="007C0DE0" w:rsidRPr="00E84973" w:rsidRDefault="007C0DE0" w:rsidP="007C0DE0">
      <w:pPr>
        <w:rPr>
          <w:rFonts w:ascii="Times New Roman" w:hAnsi="Times New Roman" w:cs="Times New Roman"/>
          <w:b/>
        </w:rPr>
      </w:pPr>
    </w:p>
    <w:p w:rsidR="007C0DE0" w:rsidRPr="00E84973" w:rsidRDefault="007C0DE0" w:rsidP="007C0DE0">
      <w:pPr>
        <w:pStyle w:val="Standard"/>
        <w:tabs>
          <w:tab w:val="left" w:pos="15303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7C0DE0" w:rsidRPr="00E84973" w:rsidRDefault="007C0DE0" w:rsidP="007C0DE0">
      <w:pPr>
        <w:pStyle w:val="Standard"/>
        <w:tabs>
          <w:tab w:val="left" w:pos="15303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7C0DE0" w:rsidRPr="00E84973" w:rsidRDefault="007C0DE0" w:rsidP="007C0DE0">
      <w:pPr>
        <w:pStyle w:val="Standard"/>
        <w:tabs>
          <w:tab w:val="left" w:pos="15303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7C0DE0" w:rsidRPr="00E84973" w:rsidRDefault="007C0DE0" w:rsidP="007C0DE0">
      <w:pPr>
        <w:pStyle w:val="Standard"/>
        <w:tabs>
          <w:tab w:val="left" w:pos="15303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7C0DE0" w:rsidRPr="00E84973" w:rsidRDefault="007C0DE0" w:rsidP="007C0DE0">
      <w:pPr>
        <w:pStyle w:val="Standard"/>
        <w:tabs>
          <w:tab w:val="left" w:pos="15303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E84973" w:rsidRPr="00E84973" w:rsidRDefault="00E84973">
      <w:pPr>
        <w:rPr>
          <w:rFonts w:ascii="Times New Roman" w:hAnsi="Times New Roman" w:cs="Times New Roman"/>
        </w:rPr>
      </w:pPr>
    </w:p>
    <w:sectPr w:rsidR="00E84973" w:rsidRPr="00E8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7A69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4F8C2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C0E3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9341EB"/>
    <w:multiLevelType w:val="multilevel"/>
    <w:tmpl w:val="3DEE3268"/>
    <w:styleLink w:val="WWNum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485494"/>
    <w:multiLevelType w:val="hybridMultilevel"/>
    <w:tmpl w:val="EF205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701D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2AB7844"/>
    <w:multiLevelType w:val="multilevel"/>
    <w:tmpl w:val="2DFA43BA"/>
    <w:styleLink w:val="WWNum1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BDD12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AB4AA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9019022">
    <w:abstractNumId w:val="6"/>
  </w:num>
  <w:num w:numId="2" w16cid:durableId="63185660">
    <w:abstractNumId w:val="3"/>
  </w:num>
  <w:num w:numId="3" w16cid:durableId="1019967904">
    <w:abstractNumId w:val="3"/>
    <w:lvlOverride w:ilvl="0">
      <w:startOverride w:val="1"/>
    </w:lvlOverride>
  </w:num>
  <w:num w:numId="4" w16cid:durableId="380634335">
    <w:abstractNumId w:val="6"/>
    <w:lvlOverride w:ilvl="0">
      <w:startOverride w:val="1"/>
    </w:lvlOverride>
  </w:num>
  <w:num w:numId="5" w16cid:durableId="943418851">
    <w:abstractNumId w:val="8"/>
  </w:num>
  <w:num w:numId="6" w16cid:durableId="1658454602">
    <w:abstractNumId w:val="5"/>
  </w:num>
  <w:num w:numId="7" w16cid:durableId="784353345">
    <w:abstractNumId w:val="2"/>
  </w:num>
  <w:num w:numId="8" w16cid:durableId="391346456">
    <w:abstractNumId w:val="7"/>
  </w:num>
  <w:num w:numId="9" w16cid:durableId="1964459492">
    <w:abstractNumId w:val="0"/>
  </w:num>
  <w:num w:numId="10" w16cid:durableId="1908344181">
    <w:abstractNumId w:val="1"/>
  </w:num>
  <w:num w:numId="11" w16cid:durableId="57555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E0"/>
    <w:rsid w:val="00021CBD"/>
    <w:rsid w:val="000510DD"/>
    <w:rsid w:val="000B36B0"/>
    <w:rsid w:val="000D04B8"/>
    <w:rsid w:val="000D45A6"/>
    <w:rsid w:val="000F1130"/>
    <w:rsid w:val="0013717C"/>
    <w:rsid w:val="00145DAB"/>
    <w:rsid w:val="00197E77"/>
    <w:rsid w:val="001A3F59"/>
    <w:rsid w:val="001C7E79"/>
    <w:rsid w:val="00202F18"/>
    <w:rsid w:val="00203621"/>
    <w:rsid w:val="00204086"/>
    <w:rsid w:val="00205C19"/>
    <w:rsid w:val="00210B2D"/>
    <w:rsid w:val="0022652B"/>
    <w:rsid w:val="00236ED6"/>
    <w:rsid w:val="00261490"/>
    <w:rsid w:val="00287319"/>
    <w:rsid w:val="002D30FF"/>
    <w:rsid w:val="002E0411"/>
    <w:rsid w:val="0032070C"/>
    <w:rsid w:val="00352C47"/>
    <w:rsid w:val="00357291"/>
    <w:rsid w:val="00373463"/>
    <w:rsid w:val="003844FF"/>
    <w:rsid w:val="003A0153"/>
    <w:rsid w:val="003A2263"/>
    <w:rsid w:val="003C6B09"/>
    <w:rsid w:val="003E04AE"/>
    <w:rsid w:val="00402333"/>
    <w:rsid w:val="00441A4C"/>
    <w:rsid w:val="00473C9F"/>
    <w:rsid w:val="00485593"/>
    <w:rsid w:val="004A2DE3"/>
    <w:rsid w:val="004B22D6"/>
    <w:rsid w:val="004B36CB"/>
    <w:rsid w:val="004E18CE"/>
    <w:rsid w:val="004E367B"/>
    <w:rsid w:val="0050426A"/>
    <w:rsid w:val="00567A83"/>
    <w:rsid w:val="005A486E"/>
    <w:rsid w:val="005B66C4"/>
    <w:rsid w:val="005C163F"/>
    <w:rsid w:val="005E4C8F"/>
    <w:rsid w:val="005E6B8C"/>
    <w:rsid w:val="00621A25"/>
    <w:rsid w:val="00632074"/>
    <w:rsid w:val="00664CFD"/>
    <w:rsid w:val="006C4A22"/>
    <w:rsid w:val="006D41E9"/>
    <w:rsid w:val="00711980"/>
    <w:rsid w:val="007205C0"/>
    <w:rsid w:val="00734406"/>
    <w:rsid w:val="0074250F"/>
    <w:rsid w:val="00745BCA"/>
    <w:rsid w:val="0076447B"/>
    <w:rsid w:val="00781549"/>
    <w:rsid w:val="00790942"/>
    <w:rsid w:val="007A7D37"/>
    <w:rsid w:val="007C0DE0"/>
    <w:rsid w:val="007C1E23"/>
    <w:rsid w:val="007D34F0"/>
    <w:rsid w:val="007F3C7F"/>
    <w:rsid w:val="00805EA0"/>
    <w:rsid w:val="00867394"/>
    <w:rsid w:val="008864F3"/>
    <w:rsid w:val="00891161"/>
    <w:rsid w:val="008A2791"/>
    <w:rsid w:val="008A7DB7"/>
    <w:rsid w:val="008C4CEA"/>
    <w:rsid w:val="009379FE"/>
    <w:rsid w:val="00957547"/>
    <w:rsid w:val="00987DAD"/>
    <w:rsid w:val="00993DB8"/>
    <w:rsid w:val="009C6E32"/>
    <w:rsid w:val="009E7E82"/>
    <w:rsid w:val="00A256D9"/>
    <w:rsid w:val="00A91505"/>
    <w:rsid w:val="00AE25A6"/>
    <w:rsid w:val="00B01C0B"/>
    <w:rsid w:val="00B64595"/>
    <w:rsid w:val="00C71FB5"/>
    <w:rsid w:val="00CA6F52"/>
    <w:rsid w:val="00CF479B"/>
    <w:rsid w:val="00D0687A"/>
    <w:rsid w:val="00D958A7"/>
    <w:rsid w:val="00DA5881"/>
    <w:rsid w:val="00DB1D83"/>
    <w:rsid w:val="00DF77AE"/>
    <w:rsid w:val="00E30144"/>
    <w:rsid w:val="00E84973"/>
    <w:rsid w:val="00E86900"/>
    <w:rsid w:val="00EC5BAE"/>
    <w:rsid w:val="00EF1A7A"/>
    <w:rsid w:val="00F12CF5"/>
    <w:rsid w:val="00F515DA"/>
    <w:rsid w:val="00F53464"/>
    <w:rsid w:val="00FB2290"/>
    <w:rsid w:val="00FE0757"/>
    <w:rsid w:val="00FE1B5F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91D2"/>
  <w15:chartTrackingRefBased/>
  <w15:docId w15:val="{81B6B41A-1314-46C1-B0EE-75B60FBE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DE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D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0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0D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0D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D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0D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0D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D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0D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0D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0D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D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0D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0D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0D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0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0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0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0DE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C0D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0D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0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0D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0DE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C0DE0"/>
    <w:pPr>
      <w:suppressAutoHyphens/>
      <w:autoSpaceDN w:val="0"/>
      <w:spacing w:line="244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customStyle="1" w:styleId="Default">
    <w:name w:val="Default"/>
    <w:rsid w:val="007C0DE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numbering" w:customStyle="1" w:styleId="WWNum1">
    <w:name w:val="WWNum1"/>
    <w:basedOn w:val="Bezlisty"/>
    <w:rsid w:val="007C0DE0"/>
    <w:pPr>
      <w:numPr>
        <w:numId w:val="1"/>
      </w:numPr>
    </w:pPr>
  </w:style>
  <w:style w:type="numbering" w:customStyle="1" w:styleId="WWNum2">
    <w:name w:val="WWNum2"/>
    <w:basedOn w:val="Bezlisty"/>
    <w:rsid w:val="007C0DE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3EB1-E35E-4224-94FD-DDDB9F37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8</Pages>
  <Words>1969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M.Puzio</dc:creator>
  <cp:keywords/>
  <dc:description/>
  <cp:lastModifiedBy>M.Puzio</cp:lastModifiedBy>
  <cp:revision>86</cp:revision>
  <cp:lastPrinted>2025-04-29T10:28:00Z</cp:lastPrinted>
  <dcterms:created xsi:type="dcterms:W3CDTF">2025-04-22T07:49:00Z</dcterms:created>
  <dcterms:modified xsi:type="dcterms:W3CDTF">2025-04-29T13:19:00Z</dcterms:modified>
</cp:coreProperties>
</file>